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E5" w:rsidRPr="001F59AB" w:rsidRDefault="001F59AB">
      <w:pPr>
        <w:rPr>
          <w:b/>
          <w:u w:val="single"/>
        </w:rPr>
      </w:pPr>
      <w:r w:rsidRPr="001F59AB">
        <w:rPr>
          <w:b/>
          <w:u w:val="single"/>
        </w:rPr>
        <w:t>Informacja o sprzedaży końcowej paliwa stałego dla gospodarstw domowych.</w:t>
      </w:r>
    </w:p>
    <w:p w:rsidR="001F59AB" w:rsidRDefault="001F59AB" w:rsidP="009F63F4">
      <w:pPr>
        <w:jc w:val="both"/>
      </w:pPr>
      <w:r>
        <w:t xml:space="preserve">Na podstawie art.  11 ust. 2 ustawy z dnia 27 października 2022 roku o zakupie preferencyjnym paliwa stałego dla gospodarstw domowych (Dz. U. 2022 r., poz. 2236 z </w:t>
      </w:r>
      <w:proofErr w:type="spellStart"/>
      <w:r>
        <w:t>poźn</w:t>
      </w:r>
      <w:proofErr w:type="spellEnd"/>
      <w:r>
        <w:t>. zm.) informuje się, że Gmina Miejska Iława od dnia 8 maja 2023 r. rozpoczyna sprzedaż końcową paliwa stałego.</w:t>
      </w:r>
    </w:p>
    <w:p w:rsidR="001F59AB" w:rsidRDefault="001F59AB" w:rsidP="009F63F4">
      <w:pPr>
        <w:jc w:val="both"/>
      </w:pPr>
      <w:r>
        <w:t>Wszystkie zainteresowane zakupem węgla osoby, proszone są o złożenie wniosku, dostępnego</w:t>
      </w:r>
      <w:r w:rsidR="009F63F4">
        <w:t xml:space="preserve">                        </w:t>
      </w:r>
      <w:bookmarkStart w:id="0" w:name="_GoBack"/>
      <w:bookmarkEnd w:id="0"/>
      <w:r>
        <w:t xml:space="preserve"> w kancelarii Urzędu Miasta w Iławie, pokój 120, lub w Wydziale Zarządzania Kryzysowego w Iławie, pokój 404, w terminie od 8 maja 2023 r. do 30 czerwca 2023 r.</w:t>
      </w:r>
    </w:p>
    <w:p w:rsidR="001F59AB" w:rsidRDefault="001F59AB" w:rsidP="009F63F4">
      <w:pPr>
        <w:jc w:val="both"/>
      </w:pPr>
      <w:r>
        <w:t xml:space="preserve">Dostępny sortyment węgla to </w:t>
      </w:r>
      <w:r w:rsidRPr="009F63F4">
        <w:rPr>
          <w:b/>
        </w:rPr>
        <w:t>groszek/</w:t>
      </w:r>
      <w:proofErr w:type="spellStart"/>
      <w:r w:rsidRPr="009F63F4">
        <w:rPr>
          <w:b/>
        </w:rPr>
        <w:t>ekogroszek</w:t>
      </w:r>
      <w:proofErr w:type="spellEnd"/>
      <w:r>
        <w:t xml:space="preserve"> </w:t>
      </w:r>
      <w:r w:rsidRPr="009F63F4">
        <w:rPr>
          <w:b/>
        </w:rPr>
        <w:t xml:space="preserve">w </w:t>
      </w:r>
      <w:r w:rsidR="009F63F4">
        <w:rPr>
          <w:b/>
        </w:rPr>
        <w:t xml:space="preserve">ilości </w:t>
      </w:r>
      <w:r w:rsidR="009F63F4" w:rsidRPr="009F63F4">
        <w:rPr>
          <w:b/>
        </w:rPr>
        <w:t>12</w:t>
      </w:r>
      <w:r w:rsidR="009F63F4">
        <w:rPr>
          <w:b/>
        </w:rPr>
        <w:t>,1</w:t>
      </w:r>
      <w:r w:rsidR="009F63F4" w:rsidRPr="009F63F4">
        <w:rPr>
          <w:b/>
        </w:rPr>
        <w:t xml:space="preserve"> ton</w:t>
      </w:r>
      <w:r w:rsidR="009F63F4">
        <w:rPr>
          <w:b/>
        </w:rPr>
        <w:t>.</w:t>
      </w:r>
    </w:p>
    <w:p w:rsidR="001F59AB" w:rsidRPr="009F63F4" w:rsidRDefault="001F59AB" w:rsidP="009F63F4">
      <w:pPr>
        <w:jc w:val="both"/>
        <w:rPr>
          <w:b/>
          <w:u w:val="single"/>
        </w:rPr>
      </w:pPr>
      <w:r>
        <w:t xml:space="preserve">Cena za jedną tonę węgla wynosi </w:t>
      </w:r>
      <w:r w:rsidRPr="009F63F4">
        <w:rPr>
          <w:b/>
          <w:u w:val="single"/>
        </w:rPr>
        <w:t>1.580,00 zł brutto.</w:t>
      </w:r>
    </w:p>
    <w:p w:rsidR="001F59AB" w:rsidRDefault="009F63F4" w:rsidP="009F63F4">
      <w:pPr>
        <w:jc w:val="both"/>
      </w:pPr>
      <w:r>
        <w:t>Do zakupu węgla (bez limitu) w preferencyjnej cenie uprawnione są osoby, którym przysługiwał dodatek węglowy.</w:t>
      </w:r>
    </w:p>
    <w:p w:rsidR="009F63F4" w:rsidRDefault="009F63F4" w:rsidP="009F63F4">
      <w:pPr>
        <w:jc w:val="both"/>
      </w:pPr>
      <w:r>
        <w:t>Każdy, kto wcześniej złożył wniosek na zakup węgla, może ponownie ubiegać się o jego nabycie.</w:t>
      </w:r>
    </w:p>
    <w:p w:rsidR="009F63F4" w:rsidRDefault="009F63F4" w:rsidP="009F63F4">
      <w:pPr>
        <w:jc w:val="both"/>
      </w:pPr>
      <w:r>
        <w:t>Wnioski rozpatrywane będą w kolejności wpływu.</w:t>
      </w:r>
    </w:p>
    <w:p w:rsidR="001F59AB" w:rsidRDefault="001F59AB" w:rsidP="009F63F4">
      <w:pPr>
        <w:jc w:val="both"/>
      </w:pPr>
      <w:r>
        <w:t>Telefon kontaktowy do pracownika urzędu: 89/649 01 35</w:t>
      </w:r>
    </w:p>
    <w:sectPr w:rsidR="001F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AB"/>
    <w:rsid w:val="001F59AB"/>
    <w:rsid w:val="009F63F4"/>
    <w:rsid w:val="00B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C20E"/>
  <w15:chartTrackingRefBased/>
  <w15:docId w15:val="{BD9952F2-83DF-406A-B511-10022BFF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MW. Woś</dc:creator>
  <cp:keywords/>
  <dc:description/>
  <cp:lastModifiedBy>Magdalena MW. Woś</cp:lastModifiedBy>
  <cp:revision>1</cp:revision>
  <dcterms:created xsi:type="dcterms:W3CDTF">2023-05-04T06:35:00Z</dcterms:created>
  <dcterms:modified xsi:type="dcterms:W3CDTF">2023-05-04T06:53:00Z</dcterms:modified>
</cp:coreProperties>
</file>