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9EF" w:rsidRDefault="00F569EF" w:rsidP="00F569EF">
      <w:pPr>
        <w:pStyle w:val="Nagwek1"/>
        <w:rPr>
          <w:sz w:val="22"/>
          <w:szCs w:val="22"/>
        </w:rPr>
      </w:pPr>
      <w:r w:rsidRPr="00266D47">
        <w:rPr>
          <w:sz w:val="22"/>
          <w:szCs w:val="22"/>
        </w:rPr>
        <w:t>Informacja dodatkowa o naborze ofert</w:t>
      </w:r>
      <w:r>
        <w:rPr>
          <w:sz w:val="22"/>
          <w:szCs w:val="22"/>
        </w:rPr>
        <w:t xml:space="preserve"> </w:t>
      </w:r>
      <w:r w:rsidRPr="00F569EF">
        <w:rPr>
          <w:bCs w:val="0"/>
          <w:sz w:val="22"/>
          <w:szCs w:val="22"/>
        </w:rPr>
        <w:t>w trybie</w:t>
      </w:r>
      <w:r w:rsidRPr="00266D47">
        <w:rPr>
          <w:b w:val="0"/>
          <w:bCs w:val="0"/>
          <w:sz w:val="22"/>
          <w:szCs w:val="22"/>
        </w:rPr>
        <w:t xml:space="preserve"> </w:t>
      </w:r>
      <w:r w:rsidRPr="00266D47">
        <w:rPr>
          <w:sz w:val="22"/>
          <w:szCs w:val="22"/>
        </w:rPr>
        <w:t xml:space="preserve">art. 19a ustawy z dnia 24 kwietnia 2003 r. </w:t>
      </w:r>
      <w:r>
        <w:rPr>
          <w:sz w:val="22"/>
          <w:szCs w:val="22"/>
        </w:rPr>
        <w:br/>
      </w:r>
      <w:r w:rsidRPr="00266D47">
        <w:rPr>
          <w:sz w:val="22"/>
          <w:szCs w:val="22"/>
        </w:rPr>
        <w:t>o działalności pożytku publicznego i o wolontariacie (tzw. tryb uproszczony lub małych zleceń</w:t>
      </w:r>
      <w:r w:rsidRPr="00F569EF">
        <w:rPr>
          <w:sz w:val="22"/>
          <w:szCs w:val="22"/>
        </w:rPr>
        <w:t xml:space="preserve">) </w:t>
      </w:r>
      <w:r w:rsidRPr="00F569EF">
        <w:rPr>
          <w:bCs w:val="0"/>
          <w:sz w:val="22"/>
          <w:szCs w:val="22"/>
        </w:rPr>
        <w:t>na</w:t>
      </w:r>
      <w:r w:rsidRPr="00266D47">
        <w:rPr>
          <w:b w:val="0"/>
          <w:bCs w:val="0"/>
          <w:sz w:val="22"/>
          <w:szCs w:val="22"/>
        </w:rPr>
        <w:t xml:space="preserve"> </w:t>
      </w:r>
      <w:r w:rsidRPr="00266D47">
        <w:rPr>
          <w:sz w:val="22"/>
          <w:szCs w:val="22"/>
        </w:rPr>
        <w:t>realizację zadania publicznego o charakterze lokalnym lub regionalnym</w:t>
      </w:r>
      <w:r>
        <w:rPr>
          <w:sz w:val="22"/>
          <w:szCs w:val="22"/>
        </w:rPr>
        <w:t xml:space="preserve"> w roku 2021</w:t>
      </w:r>
    </w:p>
    <w:p w:rsidR="00F569EF" w:rsidRPr="00564D8D" w:rsidRDefault="00F569EF" w:rsidP="00F569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4D8D">
        <w:rPr>
          <w:rFonts w:ascii="Times New Roman" w:eastAsia="Times New Roman" w:hAnsi="Times New Roman" w:cs="Times New Roman"/>
          <w:lang w:eastAsia="pl-PL"/>
        </w:rPr>
        <w:t>Złożona oferta </w:t>
      </w:r>
      <w:r w:rsidRPr="00266D47">
        <w:rPr>
          <w:rFonts w:ascii="Times New Roman" w:eastAsia="Times New Roman" w:hAnsi="Times New Roman" w:cs="Times New Roman"/>
          <w:b/>
          <w:bCs/>
          <w:lang w:eastAsia="pl-PL"/>
        </w:rPr>
        <w:t>musi spełniać łącznie</w:t>
      </w:r>
      <w:r w:rsidRPr="00564D8D">
        <w:rPr>
          <w:rFonts w:ascii="Times New Roman" w:eastAsia="Times New Roman" w:hAnsi="Times New Roman" w:cs="Times New Roman"/>
          <w:lang w:eastAsia="pl-PL"/>
        </w:rPr>
        <w:t> następujące warunki:  </w:t>
      </w:r>
    </w:p>
    <w:p w:rsidR="00F569EF" w:rsidRPr="00266D47" w:rsidRDefault="00F569EF" w:rsidP="00F569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6D47">
        <w:rPr>
          <w:rFonts w:ascii="Times New Roman" w:eastAsia="Times New Roman" w:hAnsi="Times New Roman" w:cs="Times New Roman"/>
          <w:lang w:eastAsia="pl-PL"/>
        </w:rPr>
        <w:t>Oferta winna dotyczyć realizacji zadania publicznego o charakterze lokalnym lub regionalnym przeprowadzanego na terenie Miasta Iława.</w:t>
      </w:r>
    </w:p>
    <w:p w:rsidR="00F569EF" w:rsidRPr="00564D8D" w:rsidRDefault="00F569EF" w:rsidP="00F569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4D8D">
        <w:rPr>
          <w:rFonts w:ascii="Times New Roman" w:eastAsia="Times New Roman" w:hAnsi="Times New Roman" w:cs="Times New Roman"/>
          <w:lang w:eastAsia="pl-PL"/>
        </w:rPr>
        <w:t>Wysokość dofinansowania lub finansowania zadania publicznego nie przekracza kwoty 10.000 zł.</w:t>
      </w:r>
    </w:p>
    <w:p w:rsidR="00F569EF" w:rsidRPr="00564D8D" w:rsidRDefault="00F569EF" w:rsidP="00F569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4D8D">
        <w:rPr>
          <w:rFonts w:ascii="Times New Roman" w:eastAsia="Times New Roman" w:hAnsi="Times New Roman" w:cs="Times New Roman"/>
          <w:lang w:eastAsia="pl-PL"/>
        </w:rPr>
        <w:t>Zadanie publiczne ma być realizowane w okresie nie dłuższym niż 90 dni.</w:t>
      </w:r>
    </w:p>
    <w:p w:rsidR="00F569EF" w:rsidRPr="00564D8D" w:rsidRDefault="00F569EF" w:rsidP="00F569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4D8D">
        <w:rPr>
          <w:rFonts w:ascii="Times New Roman" w:eastAsia="Times New Roman" w:hAnsi="Times New Roman" w:cs="Times New Roman"/>
          <w:lang w:eastAsia="pl-PL"/>
        </w:rPr>
        <w:t>Zadanie musi być zrealizowane w 202</w:t>
      </w:r>
      <w:r w:rsidRPr="00266D47">
        <w:rPr>
          <w:rFonts w:ascii="Times New Roman" w:eastAsia="Times New Roman" w:hAnsi="Times New Roman" w:cs="Times New Roman"/>
          <w:lang w:eastAsia="pl-PL"/>
        </w:rPr>
        <w:t>1</w:t>
      </w:r>
      <w:r w:rsidRPr="00564D8D">
        <w:rPr>
          <w:rFonts w:ascii="Times New Roman" w:eastAsia="Times New Roman" w:hAnsi="Times New Roman" w:cs="Times New Roman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lang w:eastAsia="pl-PL"/>
        </w:rPr>
        <w:t>oku.</w:t>
      </w:r>
    </w:p>
    <w:p w:rsidR="00F569EF" w:rsidRPr="00266D47" w:rsidRDefault="00F569EF" w:rsidP="00F569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4D8D">
        <w:rPr>
          <w:rFonts w:ascii="Times New Roman" w:eastAsia="Times New Roman" w:hAnsi="Times New Roman" w:cs="Times New Roman"/>
          <w:lang w:eastAsia="pl-PL"/>
        </w:rPr>
        <w:t>Oferta nie może przewidywać zakupów środków trwałych i inwestycyjnych.</w:t>
      </w:r>
    </w:p>
    <w:p w:rsidR="00F569EF" w:rsidRPr="00266D47" w:rsidRDefault="00F569EF" w:rsidP="00F569EF">
      <w:pPr>
        <w:pStyle w:val="Nagwek1"/>
        <w:rPr>
          <w:sz w:val="22"/>
          <w:szCs w:val="22"/>
        </w:rPr>
      </w:pPr>
      <w:r w:rsidRPr="00F569EF">
        <w:rPr>
          <w:b w:val="0"/>
          <w:sz w:val="22"/>
          <w:szCs w:val="22"/>
        </w:rPr>
        <w:t xml:space="preserve">Pula środków </w:t>
      </w:r>
      <w:r w:rsidRPr="00F569EF">
        <w:rPr>
          <w:b w:val="0"/>
          <w:sz w:val="22"/>
          <w:szCs w:val="22"/>
        </w:rPr>
        <w:t>na realizację zadań publicznych w powyższych obszarach wynosi</w:t>
      </w:r>
      <w:r w:rsidRPr="00F569EF">
        <w:rPr>
          <w:sz w:val="22"/>
          <w:szCs w:val="22"/>
        </w:rPr>
        <w:t xml:space="preserve"> 41 500,00 zł.</w:t>
      </w:r>
    </w:p>
    <w:p w:rsidR="00F569EF" w:rsidRPr="00266D47" w:rsidRDefault="00F569EF" w:rsidP="00F569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6D47">
        <w:rPr>
          <w:rFonts w:ascii="Times New Roman" w:hAnsi="Times New Roman" w:cs="Times New Roman"/>
        </w:rPr>
        <w:t xml:space="preserve">Zadanie z obszaru porządku i bezpieczeństwa publicznego - prowadzenie szkoleń w zakresie pomocy przedmedycznej dla nauczycieli i uczniów iławskich szkół podstawowych - pula środków na realizację zadania </w:t>
      </w:r>
      <w:r w:rsidRPr="00266D47">
        <w:rPr>
          <w:rFonts w:ascii="Times New Roman" w:hAnsi="Times New Roman" w:cs="Times New Roman"/>
          <w:b/>
        </w:rPr>
        <w:t>3 000,00 zł</w:t>
      </w:r>
      <w:r w:rsidRPr="00266D47">
        <w:rPr>
          <w:rFonts w:ascii="Times New Roman" w:hAnsi="Times New Roman" w:cs="Times New Roman"/>
        </w:rPr>
        <w:t>,</w:t>
      </w:r>
    </w:p>
    <w:p w:rsidR="00F569EF" w:rsidRPr="00266D47" w:rsidRDefault="00F569EF" w:rsidP="00F569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6D47">
        <w:rPr>
          <w:rFonts w:ascii="Times New Roman" w:hAnsi="Times New Roman" w:cs="Times New Roman"/>
        </w:rPr>
        <w:t xml:space="preserve">Zadanie z obszaru działalności na rzecz osób w wieku emerytalnym - zorganizowanie </w:t>
      </w:r>
      <w:r w:rsidRPr="00266D47">
        <w:rPr>
          <w:rFonts w:ascii="Times New Roman" w:hAnsi="Times New Roman" w:cs="Times New Roman"/>
        </w:rPr>
        <w:br/>
        <w:t xml:space="preserve">i przeprowadzenie zajęć wspierających oraz aktywizujących iławskich seniorów - pula środków na realizację zadania </w:t>
      </w:r>
      <w:r w:rsidRPr="00266D47">
        <w:rPr>
          <w:rFonts w:ascii="Times New Roman" w:hAnsi="Times New Roman" w:cs="Times New Roman"/>
          <w:b/>
        </w:rPr>
        <w:t>2 500,00 zł, planowane jest udzielenie dwóch dotacji</w:t>
      </w:r>
      <w:r w:rsidRPr="00266D47">
        <w:rPr>
          <w:rFonts w:ascii="Times New Roman" w:hAnsi="Times New Roman" w:cs="Times New Roman"/>
        </w:rPr>
        <w:t>,</w:t>
      </w:r>
    </w:p>
    <w:p w:rsidR="00F569EF" w:rsidRPr="00266D47" w:rsidRDefault="00F569EF" w:rsidP="00F569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6D47">
        <w:rPr>
          <w:rFonts w:ascii="Times New Roman" w:hAnsi="Times New Roman" w:cs="Times New Roman"/>
        </w:rPr>
        <w:t xml:space="preserve">Zadanie z obszaru podtrzymywania i upowszechniania tradycji narodowej, pielęgnowania polskości oraz rozwoju świadomości narodowej, obywatelskiej i kulturowej - przygotowanie oprawy </w:t>
      </w:r>
      <w:r>
        <w:rPr>
          <w:rFonts w:ascii="Times New Roman" w:hAnsi="Times New Roman" w:cs="Times New Roman"/>
        </w:rPr>
        <w:br/>
      </w:r>
      <w:r w:rsidRPr="00266D47">
        <w:rPr>
          <w:rFonts w:ascii="Times New Roman" w:hAnsi="Times New Roman" w:cs="Times New Roman"/>
        </w:rPr>
        <w:t>i organizacja uroczystości patriotycznych w mieście, mających na celu podtrzymywanie</w:t>
      </w:r>
      <w:r w:rsidRPr="00266D47">
        <w:rPr>
          <w:rFonts w:ascii="Times New Roman" w:hAnsi="Times New Roman" w:cs="Times New Roman"/>
        </w:rPr>
        <w:br/>
        <w:t xml:space="preserve"> i upowszechnianie tradycji narodowej, pielęgnowanie polskości oraz rozwój świadomości narodowej szczególnie z udziałem młodzieży szkolnej - pula środków na realizację zadania </w:t>
      </w:r>
      <w:r w:rsidRPr="00266D47">
        <w:rPr>
          <w:rFonts w:ascii="Times New Roman" w:hAnsi="Times New Roman" w:cs="Times New Roman"/>
        </w:rPr>
        <w:br/>
      </w:r>
      <w:r w:rsidRPr="00266D47">
        <w:rPr>
          <w:rFonts w:ascii="Times New Roman" w:hAnsi="Times New Roman" w:cs="Times New Roman"/>
          <w:b/>
        </w:rPr>
        <w:t>2 500,00 zł</w:t>
      </w:r>
      <w:r w:rsidRPr="00266D47">
        <w:rPr>
          <w:rFonts w:ascii="Times New Roman" w:hAnsi="Times New Roman" w:cs="Times New Roman"/>
        </w:rPr>
        <w:t>,</w:t>
      </w:r>
    </w:p>
    <w:p w:rsidR="00F569EF" w:rsidRPr="00266D47" w:rsidRDefault="00F569EF" w:rsidP="00F569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6D47">
        <w:rPr>
          <w:rFonts w:ascii="Times New Roman" w:hAnsi="Times New Roman" w:cs="Times New Roman"/>
        </w:rPr>
        <w:t xml:space="preserve">Zadanie z obszaru działalności na rzecz osób w wieku emerytalnym / działalności na rzecz kombatantów i osób represjonowanych - organizacja i przeprowadzenie spotkań łączących pokolenia z kombatantami, dziećmi i młodzieżą szkolną - pula środków na realizację zadania </w:t>
      </w:r>
      <w:r w:rsidRPr="00266D47">
        <w:rPr>
          <w:rFonts w:ascii="Times New Roman" w:hAnsi="Times New Roman" w:cs="Times New Roman"/>
        </w:rPr>
        <w:br/>
      </w:r>
      <w:r w:rsidRPr="00266D47">
        <w:rPr>
          <w:rFonts w:ascii="Times New Roman" w:hAnsi="Times New Roman" w:cs="Times New Roman"/>
          <w:b/>
        </w:rPr>
        <w:t>1 500,00 zł</w:t>
      </w:r>
      <w:r w:rsidRPr="00266D47">
        <w:rPr>
          <w:rFonts w:ascii="Times New Roman" w:hAnsi="Times New Roman" w:cs="Times New Roman"/>
        </w:rPr>
        <w:t>,</w:t>
      </w:r>
    </w:p>
    <w:p w:rsidR="00F569EF" w:rsidRPr="00266D47" w:rsidRDefault="00F569EF" w:rsidP="00F569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6D47">
        <w:rPr>
          <w:rFonts w:ascii="Times New Roman" w:hAnsi="Times New Roman" w:cs="Times New Roman"/>
        </w:rPr>
        <w:t xml:space="preserve">Zadanie z obszaru wspierania i upowszechniania kultury fizycznej - prowadzenie zajęć </w:t>
      </w:r>
      <w:proofErr w:type="spellStart"/>
      <w:r w:rsidRPr="00266D47">
        <w:rPr>
          <w:rFonts w:ascii="Times New Roman" w:hAnsi="Times New Roman" w:cs="Times New Roman"/>
        </w:rPr>
        <w:t>hydronautystycznych</w:t>
      </w:r>
      <w:proofErr w:type="spellEnd"/>
      <w:r w:rsidRPr="00266D47">
        <w:rPr>
          <w:rFonts w:ascii="Times New Roman" w:hAnsi="Times New Roman" w:cs="Times New Roman"/>
        </w:rPr>
        <w:t xml:space="preserve"> dla dzieci i dorosłych z terenu Iławy - pula środków na realizację zadania </w:t>
      </w:r>
      <w:r w:rsidRPr="00266D47">
        <w:rPr>
          <w:rFonts w:ascii="Times New Roman" w:hAnsi="Times New Roman" w:cs="Times New Roman"/>
        </w:rPr>
        <w:br/>
      </w:r>
      <w:r w:rsidRPr="00266D47">
        <w:rPr>
          <w:rFonts w:ascii="Times New Roman" w:hAnsi="Times New Roman" w:cs="Times New Roman"/>
          <w:b/>
        </w:rPr>
        <w:t>1 500,00 zł</w:t>
      </w:r>
      <w:r w:rsidRPr="00266D47">
        <w:rPr>
          <w:rFonts w:ascii="Times New Roman" w:hAnsi="Times New Roman" w:cs="Times New Roman"/>
        </w:rPr>
        <w:t>,</w:t>
      </w:r>
    </w:p>
    <w:p w:rsidR="00F569EF" w:rsidRPr="00266D47" w:rsidRDefault="00F569EF" w:rsidP="00F569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6D47">
        <w:rPr>
          <w:rFonts w:ascii="Times New Roman" w:hAnsi="Times New Roman" w:cs="Times New Roman"/>
        </w:rPr>
        <w:t xml:space="preserve">Zadanie z obszaru przeciwdziałania uzależnieniom i patologiom społecznym - prowadzenie plenerowych zajęć sportowo – rekreacyjnych w celu podnoszenia aktywności fizycznej na Wyspie Młyńskiej Aktywnie i zdrowo - pula środków na realizację zadania </w:t>
      </w:r>
      <w:r w:rsidRPr="00266D47">
        <w:rPr>
          <w:rFonts w:ascii="Times New Roman" w:hAnsi="Times New Roman" w:cs="Times New Roman"/>
          <w:b/>
        </w:rPr>
        <w:t>2 500,00 zł</w:t>
      </w:r>
      <w:r w:rsidRPr="00266D47">
        <w:rPr>
          <w:rFonts w:ascii="Times New Roman" w:hAnsi="Times New Roman" w:cs="Times New Roman"/>
        </w:rPr>
        <w:t>,</w:t>
      </w:r>
    </w:p>
    <w:p w:rsidR="00F569EF" w:rsidRPr="00266D47" w:rsidRDefault="00F569EF" w:rsidP="00F569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6D47">
        <w:rPr>
          <w:rFonts w:ascii="Times New Roman" w:hAnsi="Times New Roman" w:cs="Times New Roman"/>
        </w:rPr>
        <w:t xml:space="preserve">Zadanie z obszaru przeciwdziałania uzależnieniom i patologiom społecznym - organizacja </w:t>
      </w:r>
      <w:r w:rsidRPr="00266D47">
        <w:rPr>
          <w:rFonts w:ascii="Times New Roman" w:hAnsi="Times New Roman" w:cs="Times New Roman"/>
        </w:rPr>
        <w:br/>
        <w:t xml:space="preserve">i przeprowadzenie animacji na Wyspie Młyńskiej - pula środków na realizację zadania </w:t>
      </w:r>
      <w:r w:rsidRPr="00266D47">
        <w:rPr>
          <w:rFonts w:ascii="Times New Roman" w:hAnsi="Times New Roman" w:cs="Times New Roman"/>
          <w:b/>
        </w:rPr>
        <w:t>1 500,00 zł</w:t>
      </w:r>
      <w:r w:rsidRPr="00266D47">
        <w:rPr>
          <w:rFonts w:ascii="Times New Roman" w:hAnsi="Times New Roman" w:cs="Times New Roman"/>
        </w:rPr>
        <w:t>,</w:t>
      </w:r>
    </w:p>
    <w:p w:rsidR="00F569EF" w:rsidRPr="00266D47" w:rsidRDefault="00F569EF" w:rsidP="00F569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6D47">
        <w:rPr>
          <w:rFonts w:ascii="Times New Roman" w:hAnsi="Times New Roman" w:cs="Times New Roman"/>
        </w:rPr>
        <w:t xml:space="preserve">Zadanie z obszaru ochrony i promocji zdrowia, w tym działalności leczniczej w rozumieniu ustawy z dnia 15 kwietnia 2011 r. o działalności leczniczej (Dz. U. z 2018 r. poz. 2190 i 2219) - przygotowanie wydarzeń o charakterze integracyjnym promujących aktywność społeczną </w:t>
      </w:r>
      <w:r w:rsidRPr="00266D47">
        <w:rPr>
          <w:rFonts w:ascii="Times New Roman" w:hAnsi="Times New Roman" w:cs="Times New Roman"/>
        </w:rPr>
        <w:br/>
        <w:t xml:space="preserve">i zawodową osób z wadami wzroku - pula środków na realizację zadania </w:t>
      </w:r>
      <w:r w:rsidRPr="00266D47">
        <w:rPr>
          <w:rFonts w:ascii="Times New Roman" w:hAnsi="Times New Roman" w:cs="Times New Roman"/>
          <w:b/>
        </w:rPr>
        <w:t>2 000,00 zł</w:t>
      </w:r>
      <w:r w:rsidRPr="00266D47">
        <w:rPr>
          <w:rFonts w:ascii="Times New Roman" w:hAnsi="Times New Roman" w:cs="Times New Roman"/>
        </w:rPr>
        <w:t>,</w:t>
      </w:r>
    </w:p>
    <w:p w:rsidR="00F569EF" w:rsidRPr="00266D47" w:rsidRDefault="00F569EF" w:rsidP="00F569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6D47">
        <w:rPr>
          <w:rFonts w:ascii="Times New Roman" w:hAnsi="Times New Roman" w:cs="Times New Roman"/>
        </w:rPr>
        <w:t xml:space="preserve">Zadanie z obszaru ochrony i promocji zdrowia, w tym działalności leczniczej w rozumieniu ustawy z dnia 15 kwietnia 2011 r. o działalności leczniczej (Dz. U. z 2018 r. poz. 2190 i 2219) - przygotowanie oraz przeprowadzenie kampanii informacyjnych na rzecz ochrony i promocji zdrowia oraz solidarności z osobami zagrożonymi wykluczeniem społecznym, dotkniętych niepełnosprawnościami - pula środków na realizację zadania </w:t>
      </w:r>
      <w:r w:rsidRPr="00266D47">
        <w:rPr>
          <w:rFonts w:ascii="Times New Roman" w:hAnsi="Times New Roman" w:cs="Times New Roman"/>
          <w:b/>
        </w:rPr>
        <w:t>4 000,00 zł, planowane jest udzielenie dwóch dotacji</w:t>
      </w:r>
      <w:r w:rsidRPr="00266D47">
        <w:rPr>
          <w:rFonts w:ascii="Times New Roman" w:hAnsi="Times New Roman" w:cs="Times New Roman"/>
        </w:rPr>
        <w:t>,</w:t>
      </w:r>
    </w:p>
    <w:p w:rsidR="00F569EF" w:rsidRPr="00266D47" w:rsidRDefault="00F569EF" w:rsidP="00F569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6D47">
        <w:rPr>
          <w:rFonts w:ascii="Times New Roman" w:hAnsi="Times New Roman" w:cs="Times New Roman"/>
        </w:rPr>
        <w:t xml:space="preserve">Zadanie z obszaru ekologii i ochrony zwierząt oraz ochrony dziedzictwa przyrodniczego - sprzątanie świata - podejmowanie inicjatyw na rzecz utrzymania porządku na terenach zielonych, organizacja akcji sprzątania terenów zielonych - pula środków na realizację zadania </w:t>
      </w:r>
      <w:r w:rsidRPr="00266D47">
        <w:rPr>
          <w:rFonts w:ascii="Times New Roman" w:hAnsi="Times New Roman" w:cs="Times New Roman"/>
          <w:b/>
        </w:rPr>
        <w:t>3 000,00 zł</w:t>
      </w:r>
      <w:r w:rsidRPr="00266D47">
        <w:rPr>
          <w:rFonts w:ascii="Times New Roman" w:hAnsi="Times New Roman" w:cs="Times New Roman"/>
        </w:rPr>
        <w:t>,</w:t>
      </w:r>
    </w:p>
    <w:p w:rsidR="00F569EF" w:rsidRPr="00266D47" w:rsidRDefault="00F569EF" w:rsidP="00F569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6D47">
        <w:rPr>
          <w:rFonts w:ascii="Times New Roman" w:hAnsi="Times New Roman" w:cs="Times New Roman"/>
        </w:rPr>
        <w:lastRenderedPageBreak/>
        <w:t xml:space="preserve">Zadanie z obszaru ekologii i ochrony zwierząt oraz ochrony dziedzictwa przyrodniczego - organizacja wydarzenia promującego wśród mieszkańców postawy proekologicznych, </w:t>
      </w:r>
      <w:proofErr w:type="spellStart"/>
      <w:r w:rsidRPr="00266D47">
        <w:rPr>
          <w:rFonts w:ascii="Times New Roman" w:hAnsi="Times New Roman" w:cs="Times New Roman"/>
        </w:rPr>
        <w:t>ekokonsumenckich</w:t>
      </w:r>
      <w:proofErr w:type="spellEnd"/>
      <w:r w:rsidRPr="00266D47">
        <w:rPr>
          <w:rFonts w:ascii="Times New Roman" w:hAnsi="Times New Roman" w:cs="Times New Roman"/>
        </w:rPr>
        <w:t xml:space="preserve"> - pula środków na realizację zadania </w:t>
      </w:r>
      <w:r w:rsidRPr="00266D47">
        <w:rPr>
          <w:rFonts w:ascii="Times New Roman" w:hAnsi="Times New Roman" w:cs="Times New Roman"/>
          <w:b/>
        </w:rPr>
        <w:t>1 500,00 zł</w:t>
      </w:r>
      <w:r w:rsidRPr="00266D47">
        <w:rPr>
          <w:rFonts w:ascii="Times New Roman" w:hAnsi="Times New Roman" w:cs="Times New Roman"/>
        </w:rPr>
        <w:t>,</w:t>
      </w:r>
    </w:p>
    <w:p w:rsidR="00F569EF" w:rsidRPr="00266D47" w:rsidRDefault="00F569EF" w:rsidP="00F569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6D47">
        <w:rPr>
          <w:rFonts w:ascii="Times New Roman" w:hAnsi="Times New Roman" w:cs="Times New Roman"/>
        </w:rPr>
        <w:t xml:space="preserve">Zadanie z obszaru kultury, sztuki, ochrony dóbr kultury i dziedzictwa narodowego - organizacja </w:t>
      </w:r>
      <w:r w:rsidRPr="00266D47">
        <w:rPr>
          <w:rFonts w:ascii="Times New Roman" w:hAnsi="Times New Roman" w:cs="Times New Roman"/>
        </w:rPr>
        <w:br/>
        <w:t xml:space="preserve">i przeprowadzenie plenerów artystycznych, wydarzeń muzycznych promujących kontakt ze sztuką na żywo - pula środków na realizację zadania </w:t>
      </w:r>
      <w:r w:rsidRPr="00266D47">
        <w:rPr>
          <w:rFonts w:ascii="Times New Roman" w:hAnsi="Times New Roman" w:cs="Times New Roman"/>
          <w:b/>
        </w:rPr>
        <w:t>7 000,00 zł</w:t>
      </w:r>
      <w:r w:rsidRPr="00266D47">
        <w:rPr>
          <w:rFonts w:ascii="Times New Roman" w:hAnsi="Times New Roman" w:cs="Times New Roman"/>
        </w:rPr>
        <w:t>, planowane jest udzielenie trzech dotacji,</w:t>
      </w:r>
    </w:p>
    <w:p w:rsidR="00F569EF" w:rsidRPr="00266D47" w:rsidRDefault="00F569EF" w:rsidP="00F569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6D47">
        <w:rPr>
          <w:rFonts w:ascii="Times New Roman" w:hAnsi="Times New Roman" w:cs="Times New Roman"/>
        </w:rPr>
        <w:t xml:space="preserve">Zadanie z obszaru kultury, sztuki, ochrony dóbr kultury i dziedzictwa narodowego - organizacja </w:t>
      </w:r>
      <w:r w:rsidRPr="00266D47">
        <w:rPr>
          <w:rFonts w:ascii="Times New Roman" w:hAnsi="Times New Roman" w:cs="Times New Roman"/>
        </w:rPr>
        <w:br/>
        <w:t xml:space="preserve">i przeprowadzenie zajęć i warsztatów z lokalnymi artystami i rękodzielnikami - pula środków na realizację zadania </w:t>
      </w:r>
      <w:r w:rsidRPr="00266D47">
        <w:rPr>
          <w:rFonts w:ascii="Times New Roman" w:hAnsi="Times New Roman" w:cs="Times New Roman"/>
          <w:b/>
        </w:rPr>
        <w:t>9 000,00 zł, planowane jest udzielenie trzech dotacji</w:t>
      </w:r>
      <w:r w:rsidRPr="00266D47">
        <w:rPr>
          <w:rFonts w:ascii="Times New Roman" w:hAnsi="Times New Roman" w:cs="Times New Roman"/>
        </w:rPr>
        <w:t>,</w:t>
      </w:r>
    </w:p>
    <w:p w:rsidR="00F569EF" w:rsidRPr="00266D47" w:rsidRDefault="00F569EF" w:rsidP="00F569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6D47">
        <w:rPr>
          <w:rFonts w:ascii="Times New Roman" w:hAnsi="Times New Roman" w:cs="Times New Roman"/>
        </w:rPr>
        <w:t xml:space="preserve">Zadanie z obszaru działalności na rzecz osób w wieku emerytalnym - przygotowanie widowisk okolicznościowych dla mieszkańców miasta Iławy - pula środków na realizację zadania </w:t>
      </w:r>
      <w:r w:rsidRPr="00266D47">
        <w:rPr>
          <w:rFonts w:ascii="Times New Roman" w:hAnsi="Times New Roman" w:cs="Times New Roman"/>
          <w:b/>
        </w:rPr>
        <w:t>3 000,00 zł</w:t>
      </w:r>
      <w:r w:rsidRPr="00266D47">
        <w:rPr>
          <w:rFonts w:ascii="Times New Roman" w:hAnsi="Times New Roman" w:cs="Times New Roman"/>
        </w:rPr>
        <w:t>.</w:t>
      </w:r>
    </w:p>
    <w:p w:rsidR="00540953" w:rsidRDefault="00540953">
      <w:bookmarkStart w:id="0" w:name="_GoBack"/>
      <w:bookmarkEnd w:id="0"/>
    </w:p>
    <w:sectPr w:rsidR="00540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70DB8"/>
    <w:multiLevelType w:val="multilevel"/>
    <w:tmpl w:val="00C6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4C11E6"/>
    <w:multiLevelType w:val="hybridMultilevel"/>
    <w:tmpl w:val="94702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EF"/>
    <w:rsid w:val="00540953"/>
    <w:rsid w:val="00F5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1A75"/>
  <w15:chartTrackingRefBased/>
  <w15:docId w15:val="{43617B14-BA25-4D8E-A62E-89170D60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9EF"/>
  </w:style>
  <w:style w:type="paragraph" w:styleId="Nagwek1">
    <w:name w:val="heading 1"/>
    <w:basedOn w:val="Normalny"/>
    <w:link w:val="Nagwek1Znak"/>
    <w:uiPriority w:val="9"/>
    <w:qFormat/>
    <w:rsid w:val="00F56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69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Jankowski Stowarzyszenie ESWIP</dc:creator>
  <cp:keywords/>
  <dc:description/>
  <cp:lastModifiedBy>Wojciech Jankowski Stowarzyszenie ESWIP</cp:lastModifiedBy>
  <cp:revision>1</cp:revision>
  <dcterms:created xsi:type="dcterms:W3CDTF">2021-03-30T12:41:00Z</dcterms:created>
  <dcterms:modified xsi:type="dcterms:W3CDTF">2021-03-30T12:50:00Z</dcterms:modified>
</cp:coreProperties>
</file>