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84F0" w14:textId="77777777" w:rsidR="0034566A" w:rsidRPr="003641A5" w:rsidRDefault="0034566A" w:rsidP="0034566A">
      <w:pPr>
        <w:spacing w:after="0" w:line="24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70"/>
          <w:szCs w:val="70"/>
          <w:lang w:eastAsia="pl-PL"/>
        </w:rPr>
        <w:t xml:space="preserve">INFORMACJA </w:t>
      </w:r>
    </w:p>
    <w:p w14:paraId="162FF3CD" w14:textId="77777777" w:rsidR="00303AA3" w:rsidRPr="00114639" w:rsidRDefault="00303AA3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</w:pPr>
    </w:p>
    <w:p w14:paraId="2610E43E" w14:textId="0665DC3E" w:rsidR="00BA6BC7" w:rsidRPr="003641A5" w:rsidRDefault="007E6796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>SZKOLENIE DLA</w:t>
      </w:r>
      <w:r w:rsidR="00BA6BC7" w:rsidRPr="003641A5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pl-PL"/>
        </w:rPr>
        <w:t xml:space="preserve"> OBWODOWYCH KOMISJI WYBORCZYCH </w:t>
      </w:r>
    </w:p>
    <w:p w14:paraId="7F5B821B" w14:textId="6B04ADAC" w:rsidR="007E6796" w:rsidRDefault="007E6796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ODBĘDZIE SIĘ W </w:t>
      </w:r>
      <w:r w:rsidR="00BA6BC7"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DNI</w:t>
      </w:r>
      <w:r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U</w:t>
      </w:r>
      <w:r w:rsidR="00BA6BC7"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</w:t>
      </w:r>
      <w:r w:rsidR="00BA6BC7" w:rsidRPr="00114639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2</w:t>
      </w:r>
      <w:r w:rsidR="00326A8F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8</w:t>
      </w:r>
      <w:r w:rsidR="00BA6BC7"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</w:t>
      </w:r>
      <w:r w:rsidR="00BA6BC7" w:rsidRPr="00114639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MA</w:t>
      </w:r>
      <w:r w:rsidR="00326A8F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J</w:t>
      </w:r>
      <w:r w:rsidR="00BA6BC7" w:rsidRPr="00114639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A</w:t>
      </w:r>
      <w:r w:rsidR="00BA6BC7"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20</w:t>
      </w:r>
      <w:r w:rsidR="00BA6BC7" w:rsidRPr="00114639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24</w:t>
      </w:r>
      <w:r w:rsidR="00BA6BC7"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</w:t>
      </w:r>
      <w:r w:rsidR="00B46742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r</w:t>
      </w:r>
      <w:r w:rsidR="00BA6BC7"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.</w:t>
      </w:r>
      <w:r w:rsidR="00B46742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,</w:t>
      </w:r>
      <w:r w:rsidR="00BA6BC7" w:rsidRPr="003641A5"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 xml:space="preserve"> </w:t>
      </w:r>
    </w:p>
    <w:p w14:paraId="4DFD9076" w14:textId="6E0117D7" w:rsidR="007E6796" w:rsidRDefault="007E6796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</w:pPr>
      <w:r w:rsidRPr="007E6796">
        <w:rPr>
          <w:rFonts w:ascii="Times New Roman" w:eastAsia="Times New Roman" w:hAnsi="Times New Roman" w:cs="Times New Roman"/>
          <w:b/>
          <w:color w:val="FF0000"/>
          <w:sz w:val="50"/>
          <w:szCs w:val="50"/>
          <w:u w:val="single"/>
          <w:lang w:eastAsia="pl-PL"/>
        </w:rPr>
        <w:t>w Centrum Aktywności Lokalnej</w:t>
      </w:r>
      <w:r>
        <w:rPr>
          <w:rFonts w:ascii="Times New Roman" w:eastAsia="Times New Roman" w:hAnsi="Times New Roman" w:cs="Times New Roman"/>
          <w:b/>
          <w:sz w:val="50"/>
          <w:szCs w:val="50"/>
          <w:u w:val="single"/>
          <w:lang w:eastAsia="pl-PL"/>
        </w:rPr>
        <w:t>, ul. Wiejska 2 D w Iławie</w:t>
      </w:r>
    </w:p>
    <w:p w14:paraId="3531A472" w14:textId="480717FE" w:rsidR="00114639" w:rsidRPr="00B46742" w:rsidRDefault="00B46742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pl-PL"/>
        </w:rPr>
      </w:pPr>
      <w:r w:rsidRPr="00B46742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pl-PL"/>
        </w:rPr>
        <w:t xml:space="preserve">sala nr </w:t>
      </w:r>
      <w:r w:rsidR="007E6796">
        <w:rPr>
          <w:rFonts w:ascii="Times New Roman" w:eastAsia="Times New Roman" w:hAnsi="Times New Roman" w:cs="Times New Roman"/>
          <w:b/>
          <w:sz w:val="72"/>
          <w:szCs w:val="72"/>
          <w:u w:val="single"/>
          <w:lang w:eastAsia="pl-PL"/>
        </w:rPr>
        <w:t>24 (na parterze)</w:t>
      </w:r>
    </w:p>
    <w:p w14:paraId="7110ED0C" w14:textId="073EE70B" w:rsidR="00BA6BC7" w:rsidRPr="003641A5" w:rsidRDefault="00573626" w:rsidP="00BA6BC7">
      <w:pPr>
        <w:spacing w:after="0" w:line="360" w:lineRule="auto"/>
        <w:ind w:left="220" w:right="27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w</w:t>
      </w:r>
      <w:r w:rsidR="00BA6BC7" w:rsidRPr="003641A5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NASTĘPUJĄCYCH GODZINACH:</w:t>
      </w:r>
    </w:p>
    <w:p w14:paraId="64A6081D" w14:textId="77777777" w:rsidR="003641A5" w:rsidRPr="003641A5" w:rsidRDefault="003641A5" w:rsidP="003641A5">
      <w:pPr>
        <w:spacing w:after="0" w:line="240" w:lineRule="auto"/>
        <w:ind w:left="220" w:right="275"/>
        <w:jc w:val="both"/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color w:val="FF0000"/>
          <w:sz w:val="64"/>
          <w:szCs w:val="64"/>
          <w:lang w:eastAsia="pl-PL"/>
        </w:rPr>
        <w:tab/>
      </w:r>
    </w:p>
    <w:p w14:paraId="50922683" w14:textId="4B272F56" w:rsidR="003641A5" w:rsidRPr="003641A5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godz. </w:t>
      </w:r>
      <w:r w:rsidR="007E6796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11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1- </w:t>
      </w:r>
      <w:r w:rsidR="00326A8F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10</w:t>
      </w:r>
    </w:p>
    <w:p w14:paraId="11DC5199" w14:textId="47B4B2DE" w:rsidR="003641A5" w:rsidRPr="003641A5" w:rsidRDefault="003641A5" w:rsidP="003641A5">
      <w:pPr>
        <w:spacing w:after="0" w:line="360" w:lineRule="auto"/>
        <w:ind w:right="272"/>
        <w:jc w:val="both"/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</w:pP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godz. </w:t>
      </w:r>
      <w:r w:rsidR="007E6796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>14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pl-PL"/>
        </w:rPr>
        <w:t xml:space="preserve"> </w:t>
      </w:r>
      <w:r w:rsidR="007E6796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>0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u w:val="single"/>
          <w:vertAlign w:val="superscript"/>
          <w:lang w:eastAsia="pl-PL"/>
        </w:rPr>
        <w:t xml:space="preserve">0  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 - Obwodowe Komisje Wyborcze Nr </w:t>
      </w:r>
      <w:r w:rsidR="007E6796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1</w:t>
      </w:r>
      <w:r w:rsidR="00326A8F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1</w:t>
      </w:r>
      <w:r w:rsidRPr="003641A5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 xml:space="preserve">- </w:t>
      </w:r>
      <w:r w:rsidR="007E6796">
        <w:rPr>
          <w:rFonts w:ascii="Times New Roman" w:eastAsia="Times New Roman" w:hAnsi="Times New Roman" w:cs="Times New Roman"/>
          <w:b/>
          <w:sz w:val="64"/>
          <w:szCs w:val="64"/>
          <w:lang w:eastAsia="pl-PL"/>
        </w:rPr>
        <w:t>19</w:t>
      </w:r>
    </w:p>
    <w:sectPr w:rsidR="003641A5" w:rsidRPr="003641A5" w:rsidSect="00114639">
      <w:pgSz w:w="16838" w:h="11906" w:orient="landscape"/>
      <w:pgMar w:top="709" w:right="253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1C"/>
    <w:rsid w:val="00114639"/>
    <w:rsid w:val="001D073C"/>
    <w:rsid w:val="00267CDC"/>
    <w:rsid w:val="00303AA3"/>
    <w:rsid w:val="00326A8F"/>
    <w:rsid w:val="0034566A"/>
    <w:rsid w:val="003641A5"/>
    <w:rsid w:val="00573626"/>
    <w:rsid w:val="006C661C"/>
    <w:rsid w:val="007E6796"/>
    <w:rsid w:val="00840AE7"/>
    <w:rsid w:val="00B46742"/>
    <w:rsid w:val="00BA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67FC"/>
  <w15:chartTrackingRefBased/>
  <w15:docId w15:val="{05CB19F8-99A7-4268-98C7-AEF9447A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Perges</dc:creator>
  <cp:keywords/>
  <dc:description/>
  <cp:lastModifiedBy>Edyta Perges</cp:lastModifiedBy>
  <cp:revision>3</cp:revision>
  <cp:lastPrinted>2024-05-23T07:50:00Z</cp:lastPrinted>
  <dcterms:created xsi:type="dcterms:W3CDTF">2024-05-23T07:49:00Z</dcterms:created>
  <dcterms:modified xsi:type="dcterms:W3CDTF">2024-05-23T07:53:00Z</dcterms:modified>
</cp:coreProperties>
</file>