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964951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964951" w:rsidRDefault="0002129F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z w:val="18"/>
              </w:rPr>
              <w:t xml:space="preserve"> 5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z w:val="18"/>
              </w:rPr>
              <w:t xml:space="preserve"> 2011 r. 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</w:tc>
      </w:tr>
      <w:tr w:rsidR="00964951">
        <w:trPr>
          <w:trHeight w:hRule="exact" w:val="4758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:rsidR="00964951" w:rsidRDefault="0002129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Administratorami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>:</w:t>
            </w:r>
          </w:p>
          <w:p w:rsidR="00964951" w:rsidRDefault="0002129F" w:rsidP="0097683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31"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Burmistrz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Miasta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Iławy</w:t>
            </w:r>
            <w:proofErr w:type="spellEnd"/>
            <w:r>
              <w:rPr>
                <w:sz w:val="18"/>
              </w:rPr>
              <w:t xml:space="preserve"> </w:t>
            </w:r>
            <w:r w:rsidR="00976831">
              <w:rPr>
                <w:sz w:val="18"/>
              </w:rPr>
              <w:t xml:space="preserve">z </w:t>
            </w:r>
            <w:proofErr w:type="spellStart"/>
            <w:r w:rsidR="00976831">
              <w:rPr>
                <w:sz w:val="18"/>
              </w:rPr>
              <w:t>siedzibą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przy</w:t>
            </w:r>
            <w:proofErr w:type="spellEnd"/>
            <w:r w:rsidR="00976831">
              <w:rPr>
                <w:sz w:val="18"/>
              </w:rPr>
              <w:t xml:space="preserve"> ul. </w:t>
            </w:r>
            <w:proofErr w:type="spellStart"/>
            <w:r w:rsidR="00976831">
              <w:rPr>
                <w:sz w:val="18"/>
              </w:rPr>
              <w:t>Niepodległości</w:t>
            </w:r>
            <w:proofErr w:type="spellEnd"/>
            <w:r w:rsidR="00976831">
              <w:rPr>
                <w:sz w:val="18"/>
              </w:rPr>
              <w:t xml:space="preserve"> 13,                          14-200 </w:t>
            </w:r>
            <w:proofErr w:type="spellStart"/>
            <w:r w:rsidR="00976831">
              <w:rPr>
                <w:sz w:val="18"/>
              </w:rPr>
              <w:t>Iława</w:t>
            </w:r>
            <w:proofErr w:type="spellEnd"/>
            <w:r>
              <w:rPr>
                <w:sz w:val="18"/>
              </w:rPr>
              <w:t xml:space="preserve"> –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rejestracji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wpływających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wybierania</w:t>
            </w:r>
            <w:proofErr w:type="spellEnd"/>
            <w:r w:rsidR="0017320A">
              <w:rPr>
                <w:sz w:val="18"/>
              </w:rPr>
              <w:t xml:space="preserve">                      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Burmistrza</w:t>
            </w:r>
            <w:proofErr w:type="spellEnd"/>
            <w:r w:rsidR="001D0326">
              <w:rPr>
                <w:sz w:val="18"/>
              </w:rPr>
              <w:t xml:space="preserve"> </w:t>
            </w:r>
            <w:proofErr w:type="spellStart"/>
            <w:r w:rsidR="001D0326">
              <w:rPr>
                <w:sz w:val="18"/>
              </w:rPr>
              <w:t>Miasta</w:t>
            </w:r>
            <w:proofErr w:type="spellEnd"/>
            <w:r w:rsidR="001D0326">
              <w:rPr>
                <w:sz w:val="18"/>
              </w:rPr>
              <w:t xml:space="preserve"> </w:t>
            </w:r>
            <w:proofErr w:type="spellStart"/>
            <w:r w:rsidR="001D0326">
              <w:rPr>
                <w:sz w:val="18"/>
              </w:rPr>
              <w:t>Iławy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dokumentacji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pisemnej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Konsul</w:t>
            </w:r>
            <w:proofErr w:type="spellEnd"/>
            <w:r>
              <w:rPr>
                <w:sz w:val="18"/>
              </w:rPr>
              <w:t xml:space="preserve"> RP</w:t>
            </w:r>
            <w:r w:rsidR="0097683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rejestracji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co do </w:t>
            </w:r>
            <w:proofErr w:type="spellStart"/>
            <w:r>
              <w:rPr>
                <w:sz w:val="18"/>
              </w:rPr>
              <w:t>adresu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przebywania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stosunku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głosujących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granicami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dokumentacji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pisemnej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mający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Warszawie</w:t>
            </w:r>
            <w:proofErr w:type="spellEnd"/>
            <w:r>
              <w:rPr>
                <w:sz w:val="18"/>
              </w:rPr>
              <w:t xml:space="preserve"> (00-060)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r w:rsidR="00976831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ul. </w:t>
            </w:r>
            <w:proofErr w:type="spellStart"/>
            <w:r>
              <w:rPr>
                <w:sz w:val="18"/>
              </w:rPr>
              <w:t>Królewskiej</w:t>
            </w:r>
            <w:proofErr w:type="spellEnd"/>
            <w:r>
              <w:rPr>
                <w:sz w:val="18"/>
              </w:rPr>
              <w:t xml:space="preserve"> 27 – </w:t>
            </w:r>
            <w:proofErr w:type="spellStart"/>
            <w:r>
              <w:rPr>
                <w:sz w:val="18"/>
              </w:rPr>
              <w:t>odpowiada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utrzymanie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rozwój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aktualizuje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zgłoszeniu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chęci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wyborach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Parlamentu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przeprowadzanych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mający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Warszawie</w:t>
            </w:r>
            <w:proofErr w:type="spellEnd"/>
            <w:r>
              <w:rPr>
                <w:sz w:val="18"/>
              </w:rPr>
              <w:t xml:space="preserve"> (00-580)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ul. J.Ch. </w:t>
            </w:r>
            <w:proofErr w:type="spellStart"/>
            <w:r>
              <w:rPr>
                <w:sz w:val="18"/>
              </w:rPr>
              <w:t>Szucha</w:t>
            </w:r>
            <w:proofErr w:type="spellEnd"/>
            <w:r>
              <w:rPr>
                <w:sz w:val="18"/>
              </w:rPr>
              <w:t xml:space="preserve"> 23 – </w:t>
            </w:r>
            <w:proofErr w:type="spellStart"/>
            <w:r>
              <w:rPr>
                <w:sz w:val="18"/>
              </w:rPr>
              <w:t>zapewnia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granicami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wydzielonej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umożliwiającej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dostęp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333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Burmistrzem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Miasta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Iławy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Ministrem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email</w:t>
            </w:r>
            <w:r>
              <w:rPr>
                <w:spacing w:val="-7"/>
                <w:sz w:val="18"/>
              </w:rPr>
              <w:t xml:space="preserve">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  <w:r>
                <w:rPr>
                  <w:spacing w:val="-7"/>
                  <w:sz w:val="18"/>
                  <w:u w:val="single"/>
                </w:rPr>
                <w:t xml:space="preserve"> </w:t>
              </w:r>
            </w:hyperlink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administratorem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Ministrem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  <w:u w:val="single" w:color="0463C1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zaś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wykonującym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obowiązki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konsul</w:t>
            </w:r>
            <w:proofErr w:type="spellEnd"/>
            <w:r>
              <w:rPr>
                <w:sz w:val="18"/>
              </w:rPr>
              <w:t xml:space="preserve"> RP,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instytucjonalny</w:t>
            </w:r>
            <w:proofErr w:type="spellEnd"/>
            <w:r>
              <w:rPr>
                <w:sz w:val="18"/>
              </w:rPr>
              <w:t xml:space="preserve"> e-mail </w:t>
            </w:r>
            <w:proofErr w:type="spellStart"/>
            <w:r>
              <w:rPr>
                <w:sz w:val="18"/>
              </w:rPr>
              <w:t>urzędu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konsularnego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pod </w:t>
            </w:r>
            <w:proofErr w:type="spellStart"/>
            <w:r>
              <w:rPr>
                <w:sz w:val="18"/>
              </w:rPr>
              <w:t>adresem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informacją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opublikowaną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stronie: https://</w:t>
            </w:r>
            <w:hyperlink r:id="rId7">
              <w:r>
                <w:rPr>
                  <w:sz w:val="18"/>
                </w:rPr>
                <w:t>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964951">
        <w:trPr>
          <w:trHeight w:hRule="exact" w:val="452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976831" w:rsidRPr="00A46C2B" w:rsidRDefault="0002129F" w:rsidP="00976831">
            <w:pPr>
              <w:spacing w:line="276" w:lineRule="auto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Administrator – </w:t>
            </w:r>
            <w:proofErr w:type="spellStart"/>
            <w:r>
              <w:rPr>
                <w:sz w:val="18"/>
              </w:rPr>
              <w:t>Burmistrz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Miasta</w:t>
            </w:r>
            <w:proofErr w:type="spellEnd"/>
            <w:r w:rsidR="00976831">
              <w:rPr>
                <w:sz w:val="18"/>
              </w:rPr>
              <w:t xml:space="preserve"> </w:t>
            </w:r>
            <w:proofErr w:type="spellStart"/>
            <w:r w:rsidR="00976831">
              <w:rPr>
                <w:sz w:val="18"/>
              </w:rPr>
              <w:t>Iławy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</w:t>
            </w:r>
            <w:r w:rsidR="00976831">
              <w:rPr>
                <w:sz w:val="18"/>
              </w:rPr>
              <w:t xml:space="preserve">                  </w:t>
            </w:r>
            <w:r>
              <w:rPr>
                <w:sz w:val="18"/>
              </w:rPr>
              <w:t xml:space="preserve">z </w:t>
            </w:r>
            <w:r w:rsidR="00976831">
              <w:rPr>
                <w:sz w:val="18"/>
              </w:rPr>
              <w:t xml:space="preserve">   </w:t>
            </w:r>
            <w:r>
              <w:rPr>
                <w:sz w:val="18"/>
              </w:rPr>
              <w:t> 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</w:t>
            </w:r>
            <w:r w:rsidR="00976831" w:rsidRPr="00243E1B">
              <w:rPr>
                <w:sz w:val="18"/>
                <w:szCs w:val="18"/>
              </w:rPr>
              <w:t>e-mail: inspektor@cbi24.pl</w:t>
            </w:r>
            <w:r w:rsidR="00976831" w:rsidRPr="00565110">
              <w:rPr>
                <w:sz w:val="16"/>
              </w:rPr>
              <w:t xml:space="preserve">  </w:t>
            </w:r>
            <w:proofErr w:type="spellStart"/>
            <w:r w:rsidR="00976831">
              <w:rPr>
                <w:sz w:val="18"/>
                <w:szCs w:val="18"/>
              </w:rPr>
              <w:t>lub</w:t>
            </w:r>
            <w:proofErr w:type="spellEnd"/>
            <w:r w:rsidR="00976831">
              <w:rPr>
                <w:sz w:val="18"/>
                <w:szCs w:val="18"/>
              </w:rPr>
              <w:t xml:space="preserve"> </w:t>
            </w:r>
            <w:proofErr w:type="spellStart"/>
            <w:r w:rsidR="00976831">
              <w:rPr>
                <w:sz w:val="18"/>
                <w:szCs w:val="18"/>
              </w:rPr>
              <w:t>pisemnie</w:t>
            </w:r>
            <w:proofErr w:type="spellEnd"/>
            <w:r w:rsidR="00976831">
              <w:rPr>
                <w:sz w:val="18"/>
                <w:szCs w:val="18"/>
              </w:rPr>
              <w:t xml:space="preserve"> </w:t>
            </w:r>
            <w:proofErr w:type="spellStart"/>
            <w:r w:rsidR="00976831">
              <w:rPr>
                <w:sz w:val="18"/>
                <w:szCs w:val="18"/>
              </w:rPr>
              <w:t>na</w:t>
            </w:r>
            <w:proofErr w:type="spellEnd"/>
            <w:r w:rsidR="00976831">
              <w:rPr>
                <w:sz w:val="18"/>
                <w:szCs w:val="18"/>
              </w:rPr>
              <w:t xml:space="preserve"> </w:t>
            </w:r>
            <w:proofErr w:type="spellStart"/>
            <w:r w:rsidR="00976831">
              <w:rPr>
                <w:sz w:val="18"/>
                <w:szCs w:val="18"/>
              </w:rPr>
              <w:t>adres</w:t>
            </w:r>
            <w:proofErr w:type="spellEnd"/>
            <w:r w:rsidR="00976831">
              <w:rPr>
                <w:sz w:val="18"/>
                <w:szCs w:val="18"/>
              </w:rPr>
              <w:t xml:space="preserve"> </w:t>
            </w:r>
            <w:proofErr w:type="spellStart"/>
            <w:r w:rsidR="00976831">
              <w:rPr>
                <w:sz w:val="18"/>
                <w:szCs w:val="18"/>
              </w:rPr>
              <w:t>siedziby</w:t>
            </w:r>
            <w:proofErr w:type="spellEnd"/>
            <w:r w:rsidR="00976831">
              <w:rPr>
                <w:sz w:val="18"/>
                <w:szCs w:val="18"/>
              </w:rPr>
              <w:t xml:space="preserve"> </w:t>
            </w:r>
            <w:proofErr w:type="spellStart"/>
            <w:r w:rsidR="00976831">
              <w:rPr>
                <w:sz w:val="18"/>
                <w:szCs w:val="18"/>
              </w:rPr>
              <w:t>administratora</w:t>
            </w:r>
            <w:proofErr w:type="spellEnd"/>
            <w:r w:rsidR="00976831">
              <w:rPr>
                <w:sz w:val="18"/>
                <w:szCs w:val="18"/>
              </w:rPr>
              <w:t>.</w:t>
            </w:r>
          </w:p>
          <w:p w:rsidR="00964951" w:rsidRDefault="00964951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z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Pan/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, we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przetwarzaniem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email </w:t>
            </w:r>
            <w:hyperlink r:id="rId8">
              <w:r>
                <w:rPr>
                  <w:sz w:val="18"/>
                </w:rPr>
                <w:t>iod@mc.gov.pl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wyznaczył</w:t>
            </w:r>
            <w:proofErr w:type="spellEnd"/>
            <w:r>
              <w:rPr>
                <w:sz w:val="18"/>
              </w:rPr>
              <w:t xml:space="preserve">, w </w:t>
            </w:r>
            <w:proofErr w:type="spellStart"/>
            <w:r>
              <w:rPr>
                <w:sz w:val="18"/>
              </w:rPr>
              <w:t>odniesieniu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Ministerstwie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placówkach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inspektora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, z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Pan/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skontaktować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z w:val="18"/>
              </w:rPr>
              <w:t xml:space="preserve"> email: </w:t>
            </w:r>
            <w:hyperlink r:id="rId9">
              <w:r>
                <w:rPr>
                  <w:sz w:val="18"/>
                  <w:u w:val="single"/>
                </w:rPr>
                <w:t xml:space="preserve">iod@msz.gov.pl </w:t>
              </w:r>
              <w:proofErr w:type="spellStart"/>
              <w:r>
                <w:rPr>
                  <w:sz w:val="18"/>
                </w:rPr>
                <w:t>lub</w:t>
              </w:r>
              <w:proofErr w:type="spellEnd"/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pisemnie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siedziby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administratora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każdym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wymienionych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inspektorów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można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kontaktować</w:t>
            </w:r>
            <w:proofErr w:type="spellEnd"/>
            <w:r>
              <w:rPr>
                <w:sz w:val="18"/>
              </w:rPr>
              <w:t xml:space="preserve"> we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przetwarzaniem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pozostają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95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1"/>
              <w:jc w:val="both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  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będą</w:t>
            </w:r>
            <w:proofErr w:type="spellEnd"/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przetwarzane</w:t>
            </w:r>
            <w:proofErr w:type="spellEnd"/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    art.6 ust.1 lit.   c </w:t>
            </w:r>
            <w:proofErr w:type="spellStart"/>
            <w:r>
              <w:rPr>
                <w:sz w:val="18"/>
              </w:rPr>
              <w:t>Rozporządzenia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Parlamentu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Rady (UE) 2016/679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27 </w:t>
            </w:r>
            <w:proofErr w:type="spellStart"/>
            <w:r>
              <w:rPr>
                <w:sz w:val="18"/>
              </w:rPr>
              <w:t>kwietnia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sprawie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ochrony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osób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fizycznych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związku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przetwarzaniem</w:t>
            </w:r>
            <w:proofErr w:type="spellEnd"/>
          </w:p>
        </w:tc>
      </w:tr>
    </w:tbl>
    <w:p w:rsidR="00964951" w:rsidRDefault="00964951">
      <w:pPr>
        <w:spacing w:line="276" w:lineRule="auto"/>
        <w:jc w:val="both"/>
        <w:rPr>
          <w:sz w:val="18"/>
        </w:rPr>
        <w:sectPr w:rsidR="00964951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964951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964951" w:rsidRDefault="0002129F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z w:val="18"/>
              </w:rPr>
              <w:t xml:space="preserve"> 5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z w:val="18"/>
              </w:rPr>
              <w:t xml:space="preserve"> 2011 r. 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</w:tc>
      </w:tr>
      <w:tr w:rsidR="00964951">
        <w:trPr>
          <w:trHeight w:hRule="exact" w:val="4557"/>
        </w:trPr>
        <w:tc>
          <w:tcPr>
            <w:tcW w:w="2296" w:type="dxa"/>
            <w:shd w:val="clear" w:color="auto" w:fill="D9D9D9"/>
          </w:tcPr>
          <w:p w:rsidR="00964951" w:rsidRDefault="00964951"/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osobowych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w </w:t>
            </w:r>
            <w:proofErr w:type="spellStart"/>
            <w:r>
              <w:rPr>
                <w:i/>
                <w:sz w:val="18"/>
              </w:rPr>
              <w:t>sprawie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swobodnego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przepływu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takich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oraz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uchylenia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dyrektywy</w:t>
            </w:r>
            <w:proofErr w:type="spellEnd"/>
            <w:r>
              <w:rPr>
                <w:i/>
                <w:sz w:val="18"/>
              </w:rPr>
              <w:t xml:space="preserve"> 95/46/WE (</w:t>
            </w:r>
            <w:proofErr w:type="spellStart"/>
            <w:r>
              <w:rPr>
                <w:i/>
                <w:sz w:val="18"/>
              </w:rPr>
              <w:t>ogólne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rozporządzenie</w:t>
            </w:r>
            <w:proofErr w:type="spellEnd"/>
            <w:r>
              <w:rPr>
                <w:i/>
                <w:sz w:val="18"/>
              </w:rPr>
              <w:t xml:space="preserve"> o </w:t>
            </w:r>
            <w:proofErr w:type="spellStart"/>
            <w:r>
              <w:rPr>
                <w:i/>
                <w:sz w:val="18"/>
              </w:rPr>
              <w:t>ochronie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danych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sz w:val="18"/>
              </w:rPr>
              <w:t xml:space="preserve">(Dz. </w:t>
            </w:r>
            <w:proofErr w:type="spellStart"/>
            <w:r>
              <w:rPr>
                <w:sz w:val="18"/>
              </w:rPr>
              <w:t>Urz</w:t>
            </w:r>
            <w:proofErr w:type="spellEnd"/>
            <w:r>
              <w:rPr>
                <w:sz w:val="18"/>
              </w:rPr>
              <w:t xml:space="preserve">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zm</w:t>
            </w:r>
            <w:proofErr w:type="spellEnd"/>
            <w:r>
              <w:rPr>
                <w:sz w:val="18"/>
              </w:rPr>
              <w:t>.) (</w:t>
            </w:r>
            <w:proofErr w:type="spellStart"/>
            <w:r>
              <w:rPr>
                <w:sz w:val="18"/>
              </w:rPr>
              <w:t>dalej</w:t>
            </w:r>
            <w:proofErr w:type="spellEnd"/>
            <w:r>
              <w:rPr>
                <w:sz w:val="18"/>
              </w:rPr>
              <w:t xml:space="preserve">: RODO) w </w:t>
            </w:r>
            <w:proofErr w:type="spellStart"/>
            <w:r>
              <w:rPr>
                <w:sz w:val="18"/>
              </w:rPr>
              <w:t>związku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przepisem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szczególnym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" w:line="273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Burmistrza</w:t>
            </w:r>
            <w:proofErr w:type="spellEnd"/>
            <w:r w:rsidR="0080615A">
              <w:rPr>
                <w:sz w:val="18"/>
              </w:rPr>
              <w:t xml:space="preserve"> </w:t>
            </w:r>
            <w:proofErr w:type="spellStart"/>
            <w:r w:rsidR="0080615A">
              <w:rPr>
                <w:sz w:val="18"/>
              </w:rPr>
              <w:t>Miasta</w:t>
            </w:r>
            <w:proofErr w:type="spellEnd"/>
            <w:r w:rsidR="0080615A">
              <w:rPr>
                <w:sz w:val="18"/>
              </w:rPr>
              <w:t xml:space="preserve"> </w:t>
            </w:r>
            <w:proofErr w:type="spellStart"/>
            <w:r w:rsidR="0080615A">
              <w:rPr>
                <w:sz w:val="18"/>
              </w:rPr>
              <w:t>Iławy</w:t>
            </w:r>
            <w:proofErr w:type="spellEnd"/>
            <w:r>
              <w:rPr>
                <w:sz w:val="18"/>
              </w:rPr>
              <w:t xml:space="preserve"> -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U. z 2022 r.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. 1277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2418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z 2023 r.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:rsidR="00964951" w:rsidRDefault="000212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3" w:line="273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Konsula</w:t>
            </w:r>
            <w:proofErr w:type="spellEnd"/>
            <w:r>
              <w:rPr>
                <w:sz w:val="18"/>
              </w:rPr>
              <w:t xml:space="preserve"> -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</w:p>
          <w:p w:rsidR="00964951" w:rsidRDefault="0002129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3" w:line="273" w:lineRule="auto"/>
              <w:ind w:right="10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-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art. 18b § 3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utrzymania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</w:p>
          <w:p w:rsidR="00964951" w:rsidRDefault="00964951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0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</w:t>
            </w:r>
            <w:proofErr w:type="spellStart"/>
            <w:r>
              <w:rPr>
                <w:sz w:val="18"/>
              </w:rPr>
              <w:t>zgromadzone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służą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sporządzania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spisów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Ujęcie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spisie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umożliwia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wybierania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145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Odbiorcami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>:</w:t>
            </w:r>
          </w:p>
          <w:p w:rsidR="00964951" w:rsidRDefault="0002129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31" w:line="271" w:lineRule="auto"/>
              <w:ind w:right="101"/>
              <w:rPr>
                <w:sz w:val="18"/>
              </w:rPr>
            </w:pPr>
            <w:proofErr w:type="spellStart"/>
            <w:r>
              <w:rPr>
                <w:sz w:val="18"/>
              </w:rPr>
              <w:t>Centralny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Ośrodek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Informatyki</w:t>
            </w:r>
            <w:proofErr w:type="spellEnd"/>
            <w:r>
              <w:rPr>
                <w:sz w:val="18"/>
              </w:rPr>
              <w:t xml:space="preserve"> –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technicznego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utrzymania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  <w:tab w:val="left" w:pos="1960"/>
                <w:tab w:val="left" w:pos="2818"/>
                <w:tab w:val="left" w:pos="3835"/>
                <w:tab w:val="left" w:pos="4153"/>
                <w:tab w:val="left" w:pos="4500"/>
                <w:tab w:val="left" w:pos="5388"/>
              </w:tabs>
              <w:spacing w:before="5"/>
              <w:rPr>
                <w:sz w:val="18"/>
              </w:rPr>
            </w:pPr>
            <w:proofErr w:type="spellStart"/>
            <w:r>
              <w:rPr>
                <w:sz w:val="18"/>
              </w:rPr>
              <w:t>Państwowa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Komisja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Wyborcza</w:t>
            </w:r>
            <w:proofErr w:type="spellEnd"/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nadzorowania</w:t>
            </w:r>
            <w:proofErr w:type="spellEnd"/>
          </w:p>
          <w:p w:rsidR="00964951" w:rsidRDefault="0002129F">
            <w:pPr>
              <w:pStyle w:val="TableParagraph"/>
              <w:spacing w:before="29"/>
              <w:ind w:left="822"/>
              <w:rPr>
                <w:sz w:val="18"/>
              </w:rPr>
            </w:pPr>
            <w:proofErr w:type="spellStart"/>
            <w:r>
              <w:rPr>
                <w:sz w:val="18"/>
              </w:rPr>
              <w:t>prawidłowości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aktualizowania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 </w:t>
            </w:r>
            <w:proofErr w:type="spellStart"/>
            <w:r>
              <w:rPr>
                <w:sz w:val="18"/>
              </w:rPr>
              <w:t>obywatelach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niebędących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korzystających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Rzeczypospolitej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przekazywane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02129F">
            <w:pPr>
              <w:pStyle w:val="TableParagraph"/>
              <w:spacing w:before="1"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chcących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korzystać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terytorium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członkowskiego</w:t>
            </w:r>
            <w:proofErr w:type="spellEnd"/>
            <w:r>
              <w:rPr>
                <w:spacing w:val="-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,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niezbędnym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tych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5234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obejmuje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życia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z w:val="18"/>
              </w:rPr>
              <w:t xml:space="preserve"> 17 </w:t>
            </w:r>
            <w:proofErr w:type="spellStart"/>
            <w:r>
              <w:rPr>
                <w:sz w:val="18"/>
              </w:rPr>
              <w:t>lat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zarejestrowania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utraty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polskiego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będących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niebędących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Zjednoczonego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Królestwa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Brytanii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Irlandii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Północnej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uprawnionych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korzystania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Rzeczypospolitej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rozpoczyna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momentu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ujęcia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obwodzie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glosowania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złożenia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gminie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tj</w:t>
            </w:r>
            <w:proofErr w:type="spellEnd"/>
            <w:r>
              <w:rPr>
                <w:sz w:val="18"/>
              </w:rPr>
              <w:t xml:space="preserve">. u </w:t>
            </w:r>
            <w:proofErr w:type="spellStart"/>
            <w:r>
              <w:rPr>
                <w:sz w:val="18"/>
              </w:rPr>
              <w:t>Wójta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Prezydenta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Burmistrza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wniosku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skreślenie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albo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zarejestrowania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Polsce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utraty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obywatelstwa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uprawniającego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Polsce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Natomiast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Cyfryzacji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przesłania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właściwemu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organowi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członkowskiego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Europejskiej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skreśleniu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osoby</w:t>
            </w:r>
            <w:proofErr w:type="spellEnd"/>
            <w:r>
              <w:rPr>
                <w:sz w:val="18"/>
              </w:rPr>
              <w:t xml:space="preserve">, o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przesłał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uprzednio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tego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informację</w:t>
            </w:r>
            <w:proofErr w:type="spellEnd"/>
            <w:r>
              <w:rPr>
                <w:sz w:val="18"/>
              </w:rPr>
              <w:t xml:space="preserve">, o </w:t>
            </w:r>
            <w:proofErr w:type="spellStart"/>
            <w:r>
              <w:rPr>
                <w:sz w:val="18"/>
              </w:rPr>
              <w:t>korzystaniu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Rzeczypospolitej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Polskiej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związku</w:t>
            </w:r>
            <w:proofErr w:type="spellEnd"/>
            <w:r>
              <w:rPr>
                <w:sz w:val="18"/>
              </w:rPr>
              <w:t xml:space="preserve"> ze </w:t>
            </w:r>
            <w:proofErr w:type="spellStart"/>
            <w:r>
              <w:rPr>
                <w:sz w:val="18"/>
              </w:rPr>
              <w:t>zgłoszeniem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wniosku</w:t>
            </w:r>
            <w:proofErr w:type="spellEnd"/>
            <w:r>
              <w:rPr>
                <w:sz w:val="18"/>
              </w:rPr>
              <w:t>.</w:t>
            </w:r>
          </w:p>
          <w:p w:rsidR="00964951" w:rsidRDefault="00964951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spacing w:before="0" w:line="276" w:lineRule="auto"/>
              <w:ind w:right="1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Zapisy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dziennikach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logach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lat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utworzenia</w:t>
            </w:r>
            <w:proofErr w:type="spellEnd"/>
            <w:r>
              <w:rPr>
                <w:sz w:val="18"/>
              </w:rPr>
              <w:t xml:space="preserve"> (art.18 § 11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>).</w:t>
            </w:r>
          </w:p>
        </w:tc>
      </w:tr>
    </w:tbl>
    <w:p w:rsidR="00964951" w:rsidRDefault="00964951">
      <w:pPr>
        <w:spacing w:line="276" w:lineRule="auto"/>
        <w:jc w:val="both"/>
        <w:rPr>
          <w:sz w:val="18"/>
        </w:rPr>
        <w:sectPr w:rsidR="00964951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964951">
        <w:trPr>
          <w:trHeight w:hRule="exact" w:val="650"/>
        </w:trPr>
        <w:tc>
          <w:tcPr>
            <w:tcW w:w="8918" w:type="dxa"/>
            <w:gridSpan w:val="2"/>
            <w:shd w:val="clear" w:color="auto" w:fill="D9D9D9"/>
          </w:tcPr>
          <w:p w:rsidR="00964951" w:rsidRDefault="0002129F">
            <w:pPr>
              <w:pStyle w:val="TableParagraph"/>
              <w:ind w:left="1763" w:right="1743" w:firstLine="6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Klauzula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informacyjna</w:t>
            </w:r>
            <w:proofErr w:type="spellEnd"/>
            <w:r>
              <w:rPr>
                <w:b/>
                <w:sz w:val="18"/>
              </w:rPr>
              <w:t xml:space="preserve"> dot. </w:t>
            </w:r>
            <w:proofErr w:type="spellStart"/>
            <w:r>
              <w:rPr>
                <w:b/>
                <w:sz w:val="18"/>
              </w:rPr>
              <w:t>przetwarzania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związku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ustawą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dnia</w:t>
            </w:r>
            <w:proofErr w:type="spellEnd"/>
            <w:r>
              <w:rPr>
                <w:b/>
                <w:sz w:val="18"/>
              </w:rPr>
              <w:t xml:space="preserve"> 5 </w:t>
            </w:r>
            <w:proofErr w:type="spellStart"/>
            <w:r>
              <w:rPr>
                <w:b/>
                <w:sz w:val="18"/>
              </w:rPr>
              <w:t>stycznia</w:t>
            </w:r>
            <w:proofErr w:type="spellEnd"/>
            <w:r>
              <w:rPr>
                <w:b/>
                <w:sz w:val="18"/>
              </w:rPr>
              <w:t xml:space="preserve"> 2011 r.  </w:t>
            </w:r>
            <w:proofErr w:type="spellStart"/>
            <w:r>
              <w:rPr>
                <w:b/>
                <w:i/>
                <w:sz w:val="18"/>
              </w:rPr>
              <w:t>Kodeks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wyborczy</w:t>
            </w:r>
            <w:proofErr w:type="spellEnd"/>
          </w:p>
        </w:tc>
      </w:tr>
      <w:tr w:rsidR="00964951">
        <w:trPr>
          <w:trHeight w:hRule="exact" w:val="1664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Przysługuje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Panu</w:t>
            </w:r>
            <w:proofErr w:type="spellEnd"/>
            <w:r>
              <w:rPr>
                <w:sz w:val="18"/>
              </w:rPr>
              <w:t>:</w:t>
            </w:r>
          </w:p>
          <w:p w:rsidR="00964951" w:rsidRDefault="0002129F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dostępu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>;</w:t>
            </w:r>
          </w:p>
          <w:p w:rsidR="00964951" w:rsidRDefault="0002129F">
            <w:pPr>
              <w:pStyle w:val="TableParagraph"/>
              <w:spacing w:before="31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bookmarkStart w:id="0" w:name="_GoBack"/>
            <w:bookmarkEnd w:id="0"/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żądania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sprostowania</w:t>
            </w:r>
            <w:proofErr w:type="spellEnd"/>
            <w:r>
              <w:rPr>
                <w:sz w:val="18"/>
              </w:rPr>
              <w:t xml:space="preserve">. Do </w:t>
            </w:r>
            <w:proofErr w:type="spellStart"/>
            <w:r>
              <w:rPr>
                <w:sz w:val="18"/>
              </w:rPr>
              <w:t>weryfikacji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prawidłowości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zawartych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Centralnym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stwierdzania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niezgodności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stanem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faktycznym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stosuje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24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z w:val="18"/>
              </w:rPr>
              <w:t xml:space="preserve"> 2010 r. o </w:t>
            </w:r>
            <w:proofErr w:type="spellStart"/>
            <w:r>
              <w:rPr>
                <w:sz w:val="18"/>
              </w:rPr>
              <w:t>ewidencji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ludności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1188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Przysługuje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również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wniesienia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skargi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organu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nadzorczego</w:t>
            </w:r>
            <w:proofErr w:type="spellEnd"/>
          </w:p>
          <w:p w:rsidR="00964951" w:rsidRDefault="0002129F">
            <w:pPr>
              <w:pStyle w:val="TableParagraph"/>
              <w:spacing w:before="31" w:line="276" w:lineRule="auto"/>
              <w:ind w:right="2657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Prezesa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Urzędu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; </w:t>
            </w:r>
            <w:hyperlink r:id="rId10">
              <w:proofErr w:type="spellStart"/>
              <w:r>
                <w:rPr>
                  <w:sz w:val="18"/>
                </w:rPr>
                <w:t>Adres</w:t>
              </w:r>
              <w:proofErr w:type="spellEnd"/>
              <w:r>
                <w:rPr>
                  <w:sz w:val="18"/>
                </w:rPr>
                <w:t>: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Stawki</w:t>
            </w:r>
            <w:proofErr w:type="spellEnd"/>
            <w:r>
              <w:rPr>
                <w:sz w:val="18"/>
              </w:rPr>
              <w:t xml:space="preserve"> 2, 00-193 Warszawa</w:t>
            </w:r>
          </w:p>
        </w:tc>
      </w:tr>
      <w:tr w:rsidR="00964951">
        <w:trPr>
          <w:trHeight w:hRule="exact" w:val="1188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Centralny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zasilany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danymi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PESEL.</w:t>
            </w:r>
          </w:p>
          <w:p w:rsidR="00964951" w:rsidRDefault="0002129F">
            <w:pPr>
              <w:pStyle w:val="TableParagraph"/>
              <w:spacing w:before="31" w:line="276" w:lineRule="auto"/>
              <w:ind w:right="10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wprowadzane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także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orzeczeń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sądowych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wpływających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prawa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wybierania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składanych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Panią</w:t>
            </w:r>
            <w:proofErr w:type="spellEnd"/>
            <w:r>
              <w:rPr>
                <w:sz w:val="18"/>
              </w:rPr>
              <w:t xml:space="preserve">/Pana </w:t>
            </w:r>
            <w:proofErr w:type="spellStart"/>
            <w:r>
              <w:rPr>
                <w:sz w:val="18"/>
              </w:rPr>
              <w:t>wniosków</w:t>
            </w:r>
            <w:proofErr w:type="spellEnd"/>
            <w:r>
              <w:rPr>
                <w:sz w:val="18"/>
              </w:rPr>
              <w:t xml:space="preserve"> co do </w:t>
            </w:r>
            <w:proofErr w:type="spellStart"/>
            <w:r>
              <w:rPr>
                <w:sz w:val="18"/>
              </w:rPr>
              <w:t>sposobu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miejsca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:rsidR="00964951" w:rsidRDefault="0002129F">
            <w:pPr>
              <w:pStyle w:val="TableParagraph"/>
              <w:spacing w:line="276" w:lineRule="auto"/>
              <w:ind w:right="10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 xml:space="preserve">/Pan </w:t>
            </w:r>
            <w:proofErr w:type="spellStart"/>
            <w:r>
              <w:rPr>
                <w:sz w:val="18"/>
              </w:rPr>
              <w:t>uprawnień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obowiązków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podaniem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z w:val="18"/>
              </w:rPr>
              <w:t xml:space="preserve"> z art. 18 § 2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stycznia</w:t>
            </w:r>
            <w:proofErr w:type="spellEnd"/>
            <w:r>
              <w:rPr>
                <w:sz w:val="18"/>
              </w:rPr>
              <w:t xml:space="preserve"> 2011 r. – </w:t>
            </w:r>
            <w:proofErr w:type="spellStart"/>
            <w:r>
              <w:rPr>
                <w:sz w:val="18"/>
              </w:rPr>
              <w:t>Kodeks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przekazywane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Centralnego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Wyborców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rejestru</w:t>
            </w:r>
            <w:proofErr w:type="spellEnd"/>
            <w:r>
              <w:rPr>
                <w:sz w:val="18"/>
              </w:rPr>
              <w:t xml:space="preserve"> PESEL, po </w:t>
            </w:r>
            <w:proofErr w:type="spellStart"/>
            <w:r>
              <w:rPr>
                <w:sz w:val="18"/>
              </w:rPr>
              <w:t>ukończeniu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osobę</w:t>
            </w:r>
            <w:proofErr w:type="spellEnd"/>
            <w:r>
              <w:rPr>
                <w:sz w:val="18"/>
              </w:rPr>
              <w:t xml:space="preserve"> 17 lat.</w:t>
            </w:r>
          </w:p>
          <w:p w:rsidR="00964951" w:rsidRDefault="0002129F">
            <w:pPr>
              <w:pStyle w:val="TableParagraph"/>
              <w:spacing w:before="1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przypadku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sprawach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związanych</w:t>
            </w:r>
            <w:proofErr w:type="spellEnd"/>
            <w:r>
              <w:rPr>
                <w:sz w:val="18"/>
              </w:rPr>
              <w:t xml:space="preserve"> ze </w:t>
            </w:r>
            <w:proofErr w:type="spellStart"/>
            <w:r>
              <w:rPr>
                <w:sz w:val="18"/>
              </w:rPr>
              <w:t>sposobem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głosowania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odmowa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skutkuje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niezrealizowaniem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żądania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64951">
        <w:trPr>
          <w:trHeight w:hRule="exact" w:val="2140"/>
        </w:trPr>
        <w:tc>
          <w:tcPr>
            <w:tcW w:w="2296" w:type="dxa"/>
            <w:shd w:val="clear" w:color="auto" w:fill="D9D9D9"/>
          </w:tcPr>
          <w:p w:rsidR="00964951" w:rsidRDefault="0002129F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:rsidR="00964951" w:rsidRDefault="0096495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64951" w:rsidRDefault="0002129F">
            <w:pPr>
              <w:pStyle w:val="TableParagraph"/>
              <w:tabs>
                <w:tab w:val="left" w:pos="1157"/>
                <w:tab w:val="left" w:pos="1781"/>
                <w:tab w:val="left" w:pos="2725"/>
                <w:tab w:val="left" w:pos="3189"/>
                <w:tab w:val="left" w:pos="3813"/>
                <w:tab w:val="left" w:pos="4807"/>
              </w:tabs>
              <w:spacing w:before="121" w:line="276" w:lineRule="auto"/>
              <w:ind w:right="101"/>
              <w:rPr>
                <w:sz w:val="18"/>
              </w:rPr>
            </w:pPr>
            <w:proofErr w:type="spellStart"/>
            <w:r>
              <w:rPr>
                <w:sz w:val="18"/>
              </w:rPr>
              <w:t>Pani</w:t>
            </w:r>
            <w:proofErr w:type="spellEnd"/>
            <w:r>
              <w:rPr>
                <w:sz w:val="18"/>
              </w:rPr>
              <w:t>/Pana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osobowe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nie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będą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podlegały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zautomatyzowanemu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podejmowaniu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decyzji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profilowaniu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863BBF" w:rsidRDefault="00863BBF"/>
    <w:sectPr w:rsidR="00863BBF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C02"/>
    <w:multiLevelType w:val="hybridMultilevel"/>
    <w:tmpl w:val="6C2C504C"/>
    <w:lvl w:ilvl="0" w:tplc="F1CCA95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CABE5E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C5A4A33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4D842440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61A721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EF88536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D3586476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70027730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CDBAFC8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" w15:restartNumberingAfterBreak="0">
    <w:nsid w:val="730A1822"/>
    <w:multiLevelType w:val="hybridMultilevel"/>
    <w:tmpl w:val="FA8EBBDE"/>
    <w:lvl w:ilvl="0" w:tplc="A52E48B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B9E70CE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60C0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9EE4139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B2D4EADA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796441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1D0CDF44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E7E2742E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8B1C12E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2" w15:restartNumberingAfterBreak="0">
    <w:nsid w:val="79DE7A62"/>
    <w:multiLevelType w:val="hybridMultilevel"/>
    <w:tmpl w:val="B342A2F2"/>
    <w:lvl w:ilvl="0" w:tplc="996C6078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6"/>
        <w:w w:val="99"/>
        <w:sz w:val="18"/>
        <w:szCs w:val="18"/>
      </w:rPr>
    </w:lvl>
    <w:lvl w:ilvl="1" w:tplc="473C364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488311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72C8D35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59AED9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5672B6F8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DD72EB26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B674F2FA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F5B60A98">
      <w:numFmt w:val="bullet"/>
      <w:lvlText w:val="•"/>
      <w:lvlJc w:val="left"/>
      <w:pPr>
        <w:ind w:left="545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951"/>
    <w:rsid w:val="0002129F"/>
    <w:rsid w:val="0017320A"/>
    <w:rsid w:val="001D0326"/>
    <w:rsid w:val="0080615A"/>
    <w:rsid w:val="00863BBF"/>
    <w:rsid w:val="00964951"/>
    <w:rsid w:val="009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AC29"/>
  <w15:docId w15:val="{24D72571-D894-44C9-AA36-22658F2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https://www.google.pl/search?q=biuro%2Bgeneralnego%2Binspektora%2Bochrony%2Bdanych%2Bosobowych%2Badres&amp;amp;stick=H4sIAAAAAAAAAOPgE-LWT9c3NDKoMjc0ytOSzU620s_JT04syczPgzOsElNSilKLiwFJtQBiLgAAAA&amp;amp;sa=X&amp;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1262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Fiedorowicz</cp:lastModifiedBy>
  <cp:revision>6</cp:revision>
  <dcterms:created xsi:type="dcterms:W3CDTF">2024-02-27T07:33:00Z</dcterms:created>
  <dcterms:modified xsi:type="dcterms:W3CDTF">2024-02-27T07:07:00Z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2024-02-27T00:00:00Z</vt:filetime>
  </property>
</Properties>
</file>