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564B50">
      <w:pPr>
        <w:jc w:val="center"/>
        <w:rPr>
          <w:b/>
          <w:caps/>
        </w:rPr>
      </w:pPr>
      <w:r>
        <w:rPr>
          <w:b/>
          <w:caps/>
        </w:rPr>
        <w:t>Zarządzenie Nr 0050-1/2023</w:t>
      </w:r>
      <w:r>
        <w:rPr>
          <w:b/>
          <w:caps/>
        </w:rPr>
        <w:br/>
        <w:t>Burmistrza Miasta Iławy</w:t>
      </w:r>
    </w:p>
    <w:p w:rsidR="00A77B3E" w:rsidRDefault="00564B50">
      <w:pPr>
        <w:spacing w:before="280" w:after="280"/>
        <w:jc w:val="center"/>
        <w:rPr>
          <w:b/>
          <w:caps/>
        </w:rPr>
      </w:pPr>
      <w:r>
        <w:t>z dnia 2 stycznia 2023 r.</w:t>
      </w:r>
    </w:p>
    <w:p w:rsidR="00A77B3E" w:rsidRDefault="00564B50">
      <w:pPr>
        <w:keepNext/>
        <w:spacing w:after="480"/>
        <w:jc w:val="center"/>
      </w:pPr>
      <w:r>
        <w:rPr>
          <w:b/>
        </w:rPr>
        <w:t>w sprawie zmian w planie dochodów i wydatków w budżecie Miasta Iławy na 2023 rok</w:t>
      </w:r>
    </w:p>
    <w:p w:rsidR="00A77B3E" w:rsidRDefault="00564B50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</w:t>
      </w:r>
      <w:proofErr w:type="spellStart"/>
      <w:r>
        <w:t>podstawie</w:t>
      </w:r>
      <w:proofErr w:type="spellEnd"/>
      <w:r>
        <w:t xml:space="preserve"> art. 30 ust. 2 pkt 4 ustawy z dnia 8 marca 1990 roku ustawy o samorządzie </w:t>
      </w:r>
      <w:r>
        <w:t>gminnym (Dz. U. z 2022 r. poz. 559 z </w:t>
      </w:r>
      <w:proofErr w:type="spellStart"/>
      <w:r>
        <w:t>późn</w:t>
      </w:r>
      <w:proofErr w:type="spellEnd"/>
      <w:r>
        <w:t>. zm.), art. 257 pkt 1, art. 258  ust. 1 pkt 1 ustawy z dnia 27 sierpnia 2009 roku o finansach publicznych (Dz. U. z 2022 r. poz. 1634 z </w:t>
      </w:r>
      <w:proofErr w:type="spellStart"/>
      <w:r>
        <w:t>późn</w:t>
      </w:r>
      <w:proofErr w:type="spellEnd"/>
      <w:r>
        <w:t>. zm.), art.28 ustawy z dnia 27 października 2022 r. o zakupie preferencyj</w:t>
      </w:r>
      <w:r>
        <w:t xml:space="preserve">nym paliwa stałego dla gospodarstw domowych (Dz.U. z 2022 r. poz. 2236) w związku z §10, §11 Uchwały Nr LVIII/611/22 Rady Miejskiej w Iławie z dnia 20.12.2022 roku w sprawie uchwalenia budżetu Miasta Iławy na 2023 r. </w:t>
      </w:r>
      <w:r>
        <w:rPr>
          <w:b/>
          <w:color w:val="000000"/>
          <w:u w:color="000000"/>
        </w:rPr>
        <w:t>zarządzam</w:t>
      </w:r>
      <w:r>
        <w:rPr>
          <w:color w:val="000000"/>
          <w:u w:color="000000"/>
        </w:rPr>
        <w:t>, co następuje:</w:t>
      </w:r>
    </w:p>
    <w:p w:rsidR="00A77B3E" w:rsidRDefault="00564B5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 xml:space="preserve">Dokonuje </w:t>
      </w:r>
      <w:r>
        <w:rPr>
          <w:color w:val="000000"/>
          <w:u w:color="000000"/>
        </w:rPr>
        <w:t xml:space="preserve">się zwiększenia dochodów i wydatków budżetowych w budżecie Miasta Iławy na 2023 rok o kwotę </w:t>
      </w:r>
      <w:r>
        <w:rPr>
          <w:b/>
          <w:color w:val="000000"/>
          <w:u w:color="000000"/>
        </w:rPr>
        <w:t xml:space="preserve">1.038.000,00 zł </w:t>
      </w:r>
      <w:r>
        <w:rPr>
          <w:color w:val="000000"/>
          <w:u w:color="000000"/>
        </w:rPr>
        <w:t>zgodnie z załącznikiem nr 1, 2.</w:t>
      </w:r>
    </w:p>
    <w:p w:rsidR="00A77B3E" w:rsidRDefault="00564B5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Dokonuje się przeniesień wydatków budżetowych między rozdziałami i paragrafami w budżecie Miasta Iławy na 2023 </w:t>
      </w:r>
      <w:r>
        <w:rPr>
          <w:color w:val="000000"/>
          <w:u w:color="000000"/>
        </w:rPr>
        <w:t>rok zgodnie z załącznikiem nr 2.</w:t>
      </w:r>
    </w:p>
    <w:p w:rsidR="00A77B3E" w:rsidRDefault="00564B5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Zarządzenie podlega opublikowaniu.</w:t>
      </w:r>
    </w:p>
    <w:p w:rsidR="00A77B3E" w:rsidRDefault="00564B5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Zarządzenie wchodzi w życie z dniem podpisania i obowiązuje w roku budżetowym 2023.</w:t>
      </w:r>
    </w:p>
    <w:p w:rsidR="00A77B3E" w:rsidRDefault="00564B50">
      <w:pPr>
        <w:keepNext/>
        <w:keepLines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A77B3E" w:rsidRDefault="00564B5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37D8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7D8C" w:rsidRDefault="00237D8C">
            <w:pPr>
              <w:keepNext/>
              <w:keepLines/>
              <w:jc w:val="left"/>
              <w:rPr>
                <w:color w:val="000000"/>
                <w:szCs w:val="18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7D8C" w:rsidRDefault="00564B5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Burmistrz Miasta Iławy</w:t>
            </w:r>
            <w:r>
              <w:rPr>
                <w:color w:val="000000"/>
                <w:szCs w:val="18"/>
              </w:rPr>
              <w:br/>
            </w:r>
            <w:r>
              <w:rPr>
                <w:color w:val="000000"/>
                <w:szCs w:val="18"/>
              </w:rPr>
              <w:br/>
            </w:r>
            <w:r>
              <w:rPr>
                <w:color w:val="000000"/>
                <w:szCs w:val="18"/>
              </w:rPr>
              <w:br/>
            </w:r>
            <w:r>
              <w:rPr>
                <w:b/>
              </w:rPr>
              <w:t>Da</w:t>
            </w:r>
            <w:bookmarkStart w:id="0" w:name="_GoBack"/>
            <w:bookmarkEnd w:id="0"/>
            <w:r>
              <w:rPr>
                <w:b/>
              </w:rPr>
              <w:t>wid </w:t>
            </w:r>
            <w:proofErr w:type="spellStart"/>
            <w:r>
              <w:rPr>
                <w:b/>
              </w:rPr>
              <w:t>Kopaczewski</w:t>
            </w:r>
            <w:proofErr w:type="spellEnd"/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A77B3E" w:rsidP="00564B5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64B50">
      <w:r>
        <w:separator/>
      </w:r>
    </w:p>
  </w:endnote>
  <w:endnote w:type="continuationSeparator" w:id="0">
    <w:p w:rsidR="00000000" w:rsidRDefault="0056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37D8C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37D8C" w:rsidRDefault="00564B50">
          <w:pPr>
            <w:jc w:val="left"/>
          </w:pPr>
          <w:r>
            <w:t>Id: 6C0A449B-89CC-4B4D-916F-913DC7F5D978. Podpisany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37D8C" w:rsidRDefault="00564B50">
          <w:pPr>
            <w:jc w:val="right"/>
          </w:pPr>
          <w:r>
            <w:t xml:space="preserve">Strona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:rsidR="00237D8C" w:rsidRDefault="00237D8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37D8C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37D8C" w:rsidRDefault="00564B50">
          <w:pPr>
            <w:jc w:val="left"/>
          </w:pPr>
          <w:r>
            <w:t>Id: 6C0A449B-89CC-4B4D-916F-913DC7F5D978. Podpisany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37D8C" w:rsidRDefault="00564B50">
          <w:pPr>
            <w:jc w:val="right"/>
          </w:pPr>
          <w:r>
            <w:t xml:space="preserve">Strona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:rsidR="00237D8C" w:rsidRDefault="00237D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64B50">
      <w:r>
        <w:separator/>
      </w:r>
    </w:p>
  </w:footnote>
  <w:footnote w:type="continuationSeparator" w:id="0">
    <w:p w:rsidR="00000000" w:rsidRDefault="00564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37D8C"/>
    <w:rsid w:val="00564B50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9079FB-DF76-4AF1-B204-430009EF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Iławy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0050-1/2023 z dnia 2 stycznia 2023 r.</dc:title>
  <dc:subject>w sprawie zmian w^planie dochodów i^wydatków w^budżecie Miasta Iławy na 2023^rok</dc:subject>
  <dc:creator>jwisniewska</dc:creator>
  <cp:lastModifiedBy>Joanna Wiśniewska</cp:lastModifiedBy>
  <cp:revision>2</cp:revision>
  <dcterms:created xsi:type="dcterms:W3CDTF">2023-04-19T14:45:00Z</dcterms:created>
  <dcterms:modified xsi:type="dcterms:W3CDTF">2023-04-19T12:46:00Z</dcterms:modified>
  <cp:category>Akt prawny</cp:category>
</cp:coreProperties>
</file>