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AAFB" w14:textId="7363D212" w:rsidR="00FB1261" w:rsidRPr="00FB1261" w:rsidRDefault="00FB1261" w:rsidP="00FB1261">
      <w:pPr>
        <w:pStyle w:val="Akapitzlist"/>
        <w:jc w:val="right"/>
        <w:rPr>
          <w:sz w:val="20"/>
          <w:szCs w:val="20"/>
        </w:rPr>
      </w:pPr>
      <w:bookmarkStart w:id="0" w:name="_GoBack"/>
      <w:r>
        <w:rPr>
          <w:b/>
          <w:sz w:val="20"/>
          <w:szCs w:val="20"/>
        </w:rPr>
        <w:t xml:space="preserve">Załącznik nr 2 do </w:t>
      </w:r>
      <w:r w:rsidRPr="00FB1261">
        <w:rPr>
          <w:sz w:val="20"/>
          <w:szCs w:val="20"/>
        </w:rPr>
        <w:t xml:space="preserve">Ogłoszenia </w:t>
      </w:r>
    </w:p>
    <w:p w14:paraId="5ED3048F" w14:textId="77777777" w:rsidR="00FB1261" w:rsidRDefault="00FB1261" w:rsidP="00FB1261">
      <w:pPr>
        <w:pStyle w:val="Akapitzlist"/>
        <w:jc w:val="right"/>
        <w:rPr>
          <w:sz w:val="20"/>
          <w:szCs w:val="20"/>
        </w:rPr>
      </w:pPr>
      <w:r w:rsidRPr="00FB1261">
        <w:rPr>
          <w:sz w:val="20"/>
          <w:szCs w:val="20"/>
        </w:rPr>
        <w:t xml:space="preserve">w sprawie określenia warunków i trybu finansowania </w:t>
      </w:r>
    </w:p>
    <w:p w14:paraId="7277206E" w14:textId="77777777" w:rsidR="00FB1261" w:rsidRDefault="00FB1261" w:rsidP="00FB1261">
      <w:pPr>
        <w:pStyle w:val="Akapitzlist"/>
        <w:jc w:val="right"/>
        <w:rPr>
          <w:sz w:val="20"/>
          <w:szCs w:val="20"/>
        </w:rPr>
      </w:pPr>
      <w:r w:rsidRPr="00FB1261">
        <w:rPr>
          <w:sz w:val="20"/>
          <w:szCs w:val="20"/>
        </w:rPr>
        <w:t>zadania własnego</w:t>
      </w:r>
      <w:r>
        <w:rPr>
          <w:sz w:val="20"/>
          <w:szCs w:val="20"/>
        </w:rPr>
        <w:t xml:space="preserve"> </w:t>
      </w:r>
      <w:r w:rsidRPr="00FB1261">
        <w:rPr>
          <w:sz w:val="20"/>
          <w:szCs w:val="20"/>
        </w:rPr>
        <w:t xml:space="preserve">Gminy Miejskiej Iława </w:t>
      </w:r>
    </w:p>
    <w:p w14:paraId="577EFE9D" w14:textId="7397D7ED" w:rsidR="00FB1261" w:rsidRPr="00FB1261" w:rsidRDefault="00FB1261" w:rsidP="00FB1261">
      <w:pPr>
        <w:pStyle w:val="Akapitzlist"/>
        <w:jc w:val="right"/>
        <w:rPr>
          <w:sz w:val="20"/>
          <w:szCs w:val="20"/>
        </w:rPr>
      </w:pPr>
      <w:r w:rsidRPr="00FB1261">
        <w:rPr>
          <w:sz w:val="20"/>
          <w:szCs w:val="20"/>
        </w:rPr>
        <w:t>w zakresie tworzenia warunków sprzyjających rozwojowi sportu</w:t>
      </w:r>
    </w:p>
    <w:bookmarkEnd w:id="0"/>
    <w:p w14:paraId="40B2E085" w14:textId="295C369E" w:rsidR="00FB1261" w:rsidRDefault="00FB1261" w:rsidP="00FB1261">
      <w:pPr>
        <w:pStyle w:val="Akapitzlist"/>
        <w:jc w:val="right"/>
        <w:rPr>
          <w:b/>
          <w:sz w:val="20"/>
          <w:szCs w:val="20"/>
        </w:rPr>
      </w:pPr>
    </w:p>
    <w:p w14:paraId="51A81F3E" w14:textId="77777777" w:rsidR="00FB1261" w:rsidRDefault="00FB1261" w:rsidP="00FB1261">
      <w:pPr>
        <w:pStyle w:val="Akapitzlist"/>
        <w:jc w:val="right"/>
        <w:rPr>
          <w:b/>
          <w:sz w:val="20"/>
          <w:szCs w:val="20"/>
        </w:rPr>
      </w:pPr>
    </w:p>
    <w:p w14:paraId="66F2A4EC" w14:textId="7837E42E" w:rsidR="001E3BE4" w:rsidRPr="002E6C3E" w:rsidRDefault="001E3BE4" w:rsidP="001E3BE4">
      <w:pPr>
        <w:pStyle w:val="Akapitzlist"/>
        <w:jc w:val="center"/>
        <w:rPr>
          <w:b/>
          <w:sz w:val="20"/>
          <w:szCs w:val="20"/>
        </w:rPr>
      </w:pPr>
      <w:r w:rsidRPr="002E6C3E">
        <w:rPr>
          <w:b/>
          <w:sz w:val="20"/>
          <w:szCs w:val="20"/>
        </w:rPr>
        <w:t>KARTA KWALIFIKACJI FORMALNEJ WNIOSKU</w:t>
      </w:r>
    </w:p>
    <w:tbl>
      <w:tblPr>
        <w:tblW w:w="93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0"/>
        <w:gridCol w:w="4540"/>
        <w:gridCol w:w="880"/>
        <w:gridCol w:w="1559"/>
      </w:tblGrid>
      <w:tr w:rsidR="001E3BE4" w:rsidRPr="002E6C3E" w14:paraId="7B4BBCD8" w14:textId="77777777" w:rsidTr="00620B3C">
        <w:tc>
          <w:tcPr>
            <w:tcW w:w="2406" w:type="dxa"/>
            <w:gridSpan w:val="2"/>
            <w:shd w:val="clear" w:color="auto" w:fill="8EAADB"/>
            <w:vAlign w:val="center"/>
          </w:tcPr>
          <w:p w14:paraId="05ADDE62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Nazwa wnioskodawcy: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14:paraId="7A39179C" w14:textId="77777777" w:rsidR="001E3BE4" w:rsidRPr="002E6C3E" w:rsidRDefault="001E3BE4" w:rsidP="00620B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1E3BE4" w:rsidRPr="002E6C3E" w14:paraId="6DF1D97B" w14:textId="77777777" w:rsidTr="00620B3C">
        <w:tc>
          <w:tcPr>
            <w:tcW w:w="2406" w:type="dxa"/>
            <w:gridSpan w:val="2"/>
            <w:shd w:val="clear" w:color="auto" w:fill="8EAADB"/>
            <w:vAlign w:val="center"/>
          </w:tcPr>
          <w:p w14:paraId="2398B05E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Rodzaj zadania: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14:paraId="33B2D067" w14:textId="77777777" w:rsidR="001E3BE4" w:rsidRPr="002E6C3E" w:rsidRDefault="001E3BE4" w:rsidP="00620B3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1E3BE4" w:rsidRPr="002E6C3E" w14:paraId="20EFDA72" w14:textId="77777777" w:rsidTr="00620B3C">
        <w:tc>
          <w:tcPr>
            <w:tcW w:w="2406" w:type="dxa"/>
            <w:gridSpan w:val="2"/>
            <w:shd w:val="clear" w:color="auto" w:fill="8EAADB"/>
            <w:vAlign w:val="center"/>
          </w:tcPr>
          <w:p w14:paraId="72312A42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Nr oferty: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14:paraId="632F1970" w14:textId="77777777" w:rsidR="001E3BE4" w:rsidRPr="002E6C3E" w:rsidRDefault="001E3BE4" w:rsidP="00620B3C">
            <w:pPr>
              <w:rPr>
                <w:sz w:val="20"/>
                <w:szCs w:val="20"/>
              </w:rPr>
            </w:pPr>
          </w:p>
        </w:tc>
      </w:tr>
      <w:tr w:rsidR="001E3BE4" w:rsidRPr="002E6C3E" w14:paraId="5B6C47BA" w14:textId="77777777" w:rsidTr="00620B3C">
        <w:tc>
          <w:tcPr>
            <w:tcW w:w="2406" w:type="dxa"/>
            <w:gridSpan w:val="2"/>
            <w:shd w:val="clear" w:color="auto" w:fill="8EAADB"/>
            <w:vAlign w:val="center"/>
          </w:tcPr>
          <w:p w14:paraId="2C9C0B73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Data i godzina wpływu:</w:t>
            </w:r>
          </w:p>
        </w:tc>
        <w:tc>
          <w:tcPr>
            <w:tcW w:w="6979" w:type="dxa"/>
            <w:gridSpan w:val="3"/>
            <w:shd w:val="clear" w:color="auto" w:fill="auto"/>
            <w:vAlign w:val="center"/>
          </w:tcPr>
          <w:p w14:paraId="797011EA" w14:textId="77777777" w:rsidR="001E3BE4" w:rsidRPr="002E6C3E" w:rsidRDefault="001E3BE4" w:rsidP="00620B3C">
            <w:pPr>
              <w:rPr>
                <w:sz w:val="20"/>
                <w:szCs w:val="20"/>
              </w:rPr>
            </w:pPr>
            <w:bookmarkStart w:id="1" w:name="_Hlk60065304"/>
            <w:bookmarkEnd w:id="1"/>
          </w:p>
        </w:tc>
      </w:tr>
      <w:tr w:rsidR="001E3BE4" w:rsidRPr="002E6C3E" w14:paraId="74F214DA" w14:textId="77777777" w:rsidTr="00620B3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087F03" w14:textId="77777777" w:rsidR="001E3BE4" w:rsidRPr="002E6C3E" w:rsidRDefault="001E3BE4" w:rsidP="00620B3C">
            <w:pPr>
              <w:pStyle w:val="Nagwektabeli"/>
              <w:spacing w:line="360" w:lineRule="auto"/>
              <w:textAlignment w:val="center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FD8B21" w14:textId="77777777" w:rsidR="001E3BE4" w:rsidRPr="002E6C3E" w:rsidRDefault="001E3BE4" w:rsidP="00620B3C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Kryterium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CF402F" w14:textId="77777777" w:rsidR="001E3BE4" w:rsidRPr="002E6C3E" w:rsidRDefault="001E3BE4" w:rsidP="00620B3C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tak/nie/ nie dotyczy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E4B0E" w14:textId="77777777" w:rsidR="001E3BE4" w:rsidRPr="002E6C3E" w:rsidRDefault="001E3BE4" w:rsidP="00620B3C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Uwagi</w:t>
            </w:r>
          </w:p>
        </w:tc>
      </w:tr>
      <w:tr w:rsidR="001E3BE4" w:rsidRPr="002E6C3E" w14:paraId="34F43B88" w14:textId="77777777" w:rsidTr="00620B3C">
        <w:tc>
          <w:tcPr>
            <w:tcW w:w="93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6D4F4" w14:textId="77777777" w:rsidR="001E3BE4" w:rsidRPr="002E6C3E" w:rsidRDefault="001E3BE4" w:rsidP="00620B3C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E6C3E">
              <w:rPr>
                <w:rFonts w:ascii="Arial" w:hAnsi="Arial" w:cs="Arial"/>
                <w:b/>
                <w:sz w:val="20"/>
              </w:rPr>
              <w:t>I. Kryteria nie podlegające uzupełnieniu:</w:t>
            </w:r>
          </w:p>
        </w:tc>
      </w:tr>
      <w:tr w:rsidR="001E3BE4" w:rsidRPr="002E6C3E" w14:paraId="67C0D87E" w14:textId="77777777" w:rsidTr="00620B3C">
        <w:trPr>
          <w:trHeight w:val="437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9C8E4D" w14:textId="77777777" w:rsidR="001E3BE4" w:rsidRPr="002E6C3E" w:rsidRDefault="001E3BE4" w:rsidP="00620B3C">
            <w:pPr>
              <w:pStyle w:val="Zawartotabeli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5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BD4CC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Wniosek został podpisany i złożony w terminie określonym w ogłoszeniu.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EF721F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9EB33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</w:tr>
      <w:tr w:rsidR="001E3BE4" w:rsidRPr="002E6C3E" w14:paraId="7F66F01B" w14:textId="77777777" w:rsidTr="00620B3C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3E5939" w14:textId="77777777" w:rsidR="001E3BE4" w:rsidRPr="002E6C3E" w:rsidRDefault="001E3BE4" w:rsidP="00620B3C">
            <w:pPr>
              <w:pStyle w:val="Zawartotabeli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5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1DEC9" w14:textId="77777777" w:rsidR="001E3BE4" w:rsidRPr="002E6C3E" w:rsidRDefault="001E3BE4" w:rsidP="00620B3C">
            <w:pPr>
              <w:spacing w:line="360" w:lineRule="auto"/>
              <w:rPr>
                <w:iCs/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Wniosek został złożony przez podmiot uprawniony.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CA142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32B74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</w:tr>
      <w:tr w:rsidR="001E3BE4" w:rsidRPr="002E6C3E" w14:paraId="2AA4B6FE" w14:textId="77777777" w:rsidTr="00620B3C">
        <w:trPr>
          <w:trHeight w:val="53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163C63" w14:textId="77777777" w:rsidR="001E3BE4" w:rsidRPr="002E6C3E" w:rsidRDefault="001E3BE4" w:rsidP="00620B3C">
            <w:pPr>
              <w:pStyle w:val="Zawartotabeli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5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17701E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Wniosek został złożony na właściwym formularzu (druk wniosku nie został przez oferenta zmodyfikowany).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4F3B0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50AC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</w:tr>
      <w:tr w:rsidR="001E3BE4" w:rsidRPr="002E6C3E" w14:paraId="60476884" w14:textId="77777777" w:rsidTr="00620B3C">
        <w:trPr>
          <w:trHeight w:val="65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0D0651" w14:textId="77777777" w:rsidR="001E3BE4" w:rsidRPr="002E6C3E" w:rsidRDefault="001E3BE4" w:rsidP="00620B3C">
            <w:pPr>
              <w:pStyle w:val="Zawartotabeli"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2E6C3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5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8154F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Wszystkie pola wniosku zostały wypełnione treścią w odpowiedni sposób (zawierają treść merytoryczną zgodnie ze wzorem wniosku oraz cyfry, liczby lub adnotacje np. „nie dotyczy” zgodnie z ogłoszeniem).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166745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4874C" w14:textId="77777777" w:rsidR="001E3BE4" w:rsidRPr="002E6C3E" w:rsidRDefault="001E3BE4" w:rsidP="00620B3C">
            <w:pPr>
              <w:pStyle w:val="Zawartotabeli"/>
              <w:rPr>
                <w:rFonts w:ascii="Arial" w:hAnsi="Arial" w:cs="Arial"/>
                <w:sz w:val="20"/>
              </w:rPr>
            </w:pPr>
          </w:p>
        </w:tc>
      </w:tr>
    </w:tbl>
    <w:p w14:paraId="2E817E2D" w14:textId="77777777" w:rsidR="001E3BE4" w:rsidRPr="002E6C3E" w:rsidRDefault="001E3BE4" w:rsidP="001E3BE4">
      <w:pPr>
        <w:outlineLvl w:val="0"/>
        <w:rPr>
          <w:sz w:val="20"/>
          <w:szCs w:val="20"/>
        </w:rPr>
      </w:pPr>
    </w:p>
    <w:p w14:paraId="38D23F3E" w14:textId="77777777" w:rsidR="001E3BE4" w:rsidRPr="002E6C3E" w:rsidRDefault="001E3BE4" w:rsidP="001E3BE4">
      <w:pPr>
        <w:outlineLvl w:val="0"/>
        <w:rPr>
          <w:sz w:val="20"/>
          <w:szCs w:val="20"/>
        </w:rPr>
      </w:pPr>
      <w:r w:rsidRPr="002E6C3E">
        <w:rPr>
          <w:sz w:val="20"/>
          <w:szCs w:val="20"/>
        </w:rPr>
        <w:t xml:space="preserve">OCENA KOŃCOWA (*niepotrzebne skreślić): </w:t>
      </w:r>
    </w:p>
    <w:p w14:paraId="74D0FE85" w14:textId="77777777" w:rsidR="001E3BE4" w:rsidRPr="002E6C3E" w:rsidRDefault="001E3BE4" w:rsidP="001E3BE4">
      <w:pPr>
        <w:outlineLvl w:val="0"/>
        <w:rPr>
          <w:sz w:val="20"/>
          <w:szCs w:val="20"/>
        </w:rPr>
      </w:pPr>
      <w:r w:rsidRPr="002E6C3E">
        <w:rPr>
          <w:sz w:val="20"/>
          <w:szCs w:val="20"/>
        </w:rPr>
        <w:t xml:space="preserve">1. Oferta spełnia wymogi formalne*; </w:t>
      </w:r>
    </w:p>
    <w:p w14:paraId="10C11BB8" w14:textId="77777777" w:rsidR="001E3BE4" w:rsidRPr="002E6C3E" w:rsidRDefault="001E3BE4" w:rsidP="001E3BE4">
      <w:pPr>
        <w:outlineLvl w:val="0"/>
        <w:rPr>
          <w:sz w:val="20"/>
          <w:szCs w:val="20"/>
        </w:rPr>
      </w:pPr>
      <w:r w:rsidRPr="002E6C3E">
        <w:rPr>
          <w:sz w:val="20"/>
          <w:szCs w:val="20"/>
        </w:rPr>
        <w:t>2. Oferta nie spełnia wymogów formalnych*;</w:t>
      </w:r>
    </w:p>
    <w:p w14:paraId="5B512ECB" w14:textId="77777777" w:rsidR="001E3BE4" w:rsidRPr="002E6C3E" w:rsidRDefault="001E3BE4" w:rsidP="001E3BE4">
      <w:pPr>
        <w:outlineLvl w:val="0"/>
        <w:rPr>
          <w:sz w:val="20"/>
          <w:szCs w:val="20"/>
        </w:rPr>
      </w:pPr>
      <w:r w:rsidRPr="002E6C3E">
        <w:rPr>
          <w:sz w:val="20"/>
          <w:szCs w:val="20"/>
        </w:rPr>
        <w:t>3. Oferta do uzupełnienia*</w:t>
      </w:r>
    </w:p>
    <w:p w14:paraId="547D107D" w14:textId="77777777" w:rsidR="001E3BE4" w:rsidRDefault="001E3BE4" w:rsidP="001E3BE4">
      <w:pPr>
        <w:ind w:left="4962" w:firstLine="1"/>
        <w:rPr>
          <w:sz w:val="20"/>
          <w:szCs w:val="20"/>
        </w:rPr>
      </w:pPr>
      <w:r w:rsidRPr="002E6C3E">
        <w:rPr>
          <w:sz w:val="20"/>
          <w:szCs w:val="20"/>
        </w:rPr>
        <w:t>Oferta została uzupełniona: TAK/NIE</w:t>
      </w:r>
    </w:p>
    <w:p w14:paraId="5CEE7715" w14:textId="77777777" w:rsidR="001E3BE4" w:rsidRDefault="001E3BE4" w:rsidP="001E3BE4">
      <w:pPr>
        <w:ind w:left="4962" w:firstLine="1"/>
        <w:rPr>
          <w:sz w:val="20"/>
          <w:szCs w:val="20"/>
        </w:rPr>
      </w:pPr>
    </w:p>
    <w:p w14:paraId="435B3B24" w14:textId="77777777" w:rsidR="001E3BE4" w:rsidRPr="002E6C3E" w:rsidRDefault="001E3BE4" w:rsidP="001E3BE4">
      <w:pPr>
        <w:ind w:left="4962" w:firstLine="1"/>
        <w:rPr>
          <w:sz w:val="20"/>
          <w:szCs w:val="20"/>
        </w:rPr>
      </w:pPr>
    </w:p>
    <w:p w14:paraId="1DF8BE1B" w14:textId="77777777" w:rsidR="001E3BE4" w:rsidRDefault="001E3BE4" w:rsidP="001E3BE4">
      <w:pPr>
        <w:rPr>
          <w:sz w:val="20"/>
          <w:szCs w:val="20"/>
        </w:rPr>
      </w:pPr>
      <w:r w:rsidRPr="002E6C3E">
        <w:rPr>
          <w:sz w:val="20"/>
          <w:szCs w:val="20"/>
        </w:rPr>
        <w:t>Iława, dn. .............................................</w:t>
      </w:r>
    </w:p>
    <w:p w14:paraId="6AA1C61B" w14:textId="77777777" w:rsidR="001E3BE4" w:rsidRDefault="001E3BE4" w:rsidP="001E3BE4">
      <w:pPr>
        <w:rPr>
          <w:i/>
          <w:sz w:val="20"/>
          <w:szCs w:val="20"/>
        </w:rPr>
      </w:pPr>
    </w:p>
    <w:p w14:paraId="5B39F1C4" w14:textId="77777777" w:rsidR="001E3BE4" w:rsidRPr="002E6C3E" w:rsidRDefault="001E3BE4" w:rsidP="001E3BE4">
      <w:pPr>
        <w:rPr>
          <w:i/>
          <w:sz w:val="20"/>
          <w:szCs w:val="20"/>
        </w:rPr>
      </w:pPr>
    </w:p>
    <w:p w14:paraId="58FCE4FD" w14:textId="77777777" w:rsidR="001E3BE4" w:rsidRPr="002E6C3E" w:rsidRDefault="001E3BE4" w:rsidP="001E3BE4">
      <w:pPr>
        <w:rPr>
          <w:sz w:val="20"/>
          <w:szCs w:val="20"/>
        </w:rPr>
      </w:pPr>
      <w:r w:rsidRPr="002E6C3E">
        <w:rPr>
          <w:sz w:val="20"/>
          <w:szCs w:val="20"/>
        </w:rPr>
        <w:t>Podpisy członków komisji konkursowej dokonującej oceny formalnej:</w:t>
      </w:r>
    </w:p>
    <w:p w14:paraId="78E99041" w14:textId="77777777" w:rsidR="001E3BE4" w:rsidRPr="002E6C3E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  <w:r w:rsidRPr="002E6C3E">
        <w:rPr>
          <w:sz w:val="20"/>
          <w:szCs w:val="20"/>
        </w:rPr>
        <w:t xml:space="preserve">……………………………………….. , </w:t>
      </w:r>
    </w:p>
    <w:p w14:paraId="334FFF5B" w14:textId="77777777" w:rsidR="001E3BE4" w:rsidRPr="002E6C3E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  <w:r w:rsidRPr="002E6C3E">
        <w:rPr>
          <w:sz w:val="20"/>
          <w:szCs w:val="20"/>
        </w:rPr>
        <w:t xml:space="preserve">……………………………………….. , </w:t>
      </w:r>
    </w:p>
    <w:p w14:paraId="1F0415B6" w14:textId="77777777" w:rsidR="001E3BE4" w:rsidRPr="002E6C3E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  <w:r w:rsidRPr="002E6C3E">
        <w:rPr>
          <w:sz w:val="20"/>
          <w:szCs w:val="20"/>
        </w:rPr>
        <w:t xml:space="preserve">……………………………………….. , </w:t>
      </w:r>
    </w:p>
    <w:p w14:paraId="7AC19DD0" w14:textId="77777777" w:rsidR="001E3BE4" w:rsidRPr="002E6C3E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  <w:r w:rsidRPr="002E6C3E">
        <w:rPr>
          <w:sz w:val="20"/>
          <w:szCs w:val="20"/>
        </w:rPr>
        <w:t xml:space="preserve">……………………………………….. , </w:t>
      </w:r>
    </w:p>
    <w:p w14:paraId="70D02554" w14:textId="77777777" w:rsidR="001E3BE4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7C34EF96" w14:textId="77777777" w:rsidR="001E3BE4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15D8593D" w14:textId="4B30C8B9" w:rsidR="001E3BE4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29914038" w14:textId="4459641C" w:rsidR="00FB1261" w:rsidRDefault="00FB1261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34624FC1" w14:textId="3A9A60D3" w:rsidR="00FB1261" w:rsidRDefault="00FB1261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24CF5714" w14:textId="414C5516" w:rsidR="00FB1261" w:rsidRDefault="00FB1261" w:rsidP="00FB1261">
      <w:pPr>
        <w:widowControl w:val="0"/>
        <w:suppressAutoHyphens/>
        <w:spacing w:line="360" w:lineRule="auto"/>
        <w:rPr>
          <w:sz w:val="20"/>
          <w:szCs w:val="20"/>
        </w:rPr>
      </w:pPr>
    </w:p>
    <w:p w14:paraId="2868F706" w14:textId="77777777" w:rsidR="00FB1261" w:rsidRDefault="00FB1261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27E4237F" w14:textId="77777777" w:rsidR="001E3BE4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76328AA9" w14:textId="77777777" w:rsidR="001E3BE4" w:rsidRPr="002E6C3E" w:rsidRDefault="001E3BE4" w:rsidP="001E3BE4">
      <w:pPr>
        <w:widowControl w:val="0"/>
        <w:suppressAutoHyphens/>
        <w:spacing w:line="360" w:lineRule="auto"/>
        <w:jc w:val="right"/>
        <w:rPr>
          <w:sz w:val="20"/>
          <w:szCs w:val="20"/>
        </w:rPr>
      </w:pPr>
    </w:p>
    <w:p w14:paraId="0BFE7932" w14:textId="77777777" w:rsidR="001E3BE4" w:rsidRPr="002E6C3E" w:rsidRDefault="001E3BE4" w:rsidP="001E3BE4">
      <w:pPr>
        <w:pStyle w:val="Akapitzlist"/>
        <w:jc w:val="center"/>
        <w:rPr>
          <w:b/>
          <w:sz w:val="20"/>
          <w:szCs w:val="20"/>
        </w:rPr>
      </w:pPr>
      <w:r w:rsidRPr="002E6C3E">
        <w:rPr>
          <w:b/>
          <w:sz w:val="20"/>
          <w:szCs w:val="20"/>
        </w:rPr>
        <w:t>KARTA KWALIFIKACJI MERYTORYCZNEJ WNIOSKU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53"/>
        <w:gridCol w:w="2954"/>
        <w:gridCol w:w="1428"/>
        <w:gridCol w:w="2881"/>
      </w:tblGrid>
      <w:tr w:rsidR="001E3BE4" w:rsidRPr="002E6C3E" w14:paraId="03B58337" w14:textId="77777777" w:rsidTr="00620B3C">
        <w:trPr>
          <w:trHeight w:val="457"/>
        </w:trPr>
        <w:tc>
          <w:tcPr>
            <w:tcW w:w="2405" w:type="dxa"/>
            <w:gridSpan w:val="2"/>
            <w:shd w:val="clear" w:color="auto" w:fill="8EAADB"/>
            <w:vAlign w:val="center"/>
          </w:tcPr>
          <w:p w14:paraId="3C7C3A1F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Nazwa wnioskodawcy:</w:t>
            </w:r>
          </w:p>
        </w:tc>
        <w:tc>
          <w:tcPr>
            <w:tcW w:w="7245" w:type="dxa"/>
            <w:gridSpan w:val="3"/>
            <w:shd w:val="clear" w:color="auto" w:fill="auto"/>
            <w:vAlign w:val="center"/>
          </w:tcPr>
          <w:p w14:paraId="04CE91A1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</w:p>
        </w:tc>
      </w:tr>
      <w:tr w:rsidR="001E3BE4" w:rsidRPr="002E6C3E" w14:paraId="78001E81" w14:textId="77777777" w:rsidTr="00620B3C">
        <w:trPr>
          <w:trHeight w:val="407"/>
        </w:trPr>
        <w:tc>
          <w:tcPr>
            <w:tcW w:w="2405" w:type="dxa"/>
            <w:gridSpan w:val="2"/>
            <w:shd w:val="clear" w:color="auto" w:fill="8EAADB"/>
            <w:vAlign w:val="center"/>
          </w:tcPr>
          <w:p w14:paraId="65779185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Rodzaj zadania:</w:t>
            </w:r>
          </w:p>
        </w:tc>
        <w:tc>
          <w:tcPr>
            <w:tcW w:w="7245" w:type="dxa"/>
            <w:gridSpan w:val="3"/>
            <w:shd w:val="clear" w:color="auto" w:fill="auto"/>
            <w:vAlign w:val="center"/>
          </w:tcPr>
          <w:p w14:paraId="37169287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</w:p>
        </w:tc>
      </w:tr>
      <w:tr w:rsidR="001E3BE4" w:rsidRPr="002E6C3E" w14:paraId="4219B4DF" w14:textId="77777777" w:rsidTr="00620B3C">
        <w:trPr>
          <w:trHeight w:val="413"/>
        </w:trPr>
        <w:tc>
          <w:tcPr>
            <w:tcW w:w="2405" w:type="dxa"/>
            <w:gridSpan w:val="2"/>
            <w:shd w:val="clear" w:color="auto" w:fill="8EAADB"/>
            <w:vAlign w:val="center"/>
          </w:tcPr>
          <w:p w14:paraId="379F366C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Nr oferty:</w:t>
            </w:r>
          </w:p>
        </w:tc>
        <w:tc>
          <w:tcPr>
            <w:tcW w:w="7245" w:type="dxa"/>
            <w:gridSpan w:val="3"/>
            <w:shd w:val="clear" w:color="auto" w:fill="auto"/>
            <w:vAlign w:val="center"/>
          </w:tcPr>
          <w:p w14:paraId="71F794F0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</w:p>
        </w:tc>
      </w:tr>
      <w:tr w:rsidR="001E3BE4" w:rsidRPr="002E6C3E" w14:paraId="788FF780" w14:textId="77777777" w:rsidTr="00620B3C">
        <w:trPr>
          <w:trHeight w:val="624"/>
        </w:trPr>
        <w:tc>
          <w:tcPr>
            <w:tcW w:w="534" w:type="dxa"/>
            <w:shd w:val="clear" w:color="auto" w:fill="8EAADB"/>
          </w:tcPr>
          <w:p w14:paraId="6F3CA840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61" w:type="dxa"/>
            <w:gridSpan w:val="2"/>
            <w:shd w:val="clear" w:color="auto" w:fill="8EAADB"/>
          </w:tcPr>
          <w:p w14:paraId="050F85E8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172" w:type="dxa"/>
            <w:shd w:val="clear" w:color="auto" w:fill="8EAADB"/>
          </w:tcPr>
          <w:p w14:paraId="3F90C310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Wartość przyznanych punktów</w:t>
            </w:r>
          </w:p>
        </w:tc>
        <w:tc>
          <w:tcPr>
            <w:tcW w:w="2983" w:type="dxa"/>
            <w:shd w:val="clear" w:color="auto" w:fill="8EAADB"/>
          </w:tcPr>
          <w:p w14:paraId="2F9815FA" w14:textId="77777777" w:rsidR="001E3BE4" w:rsidRPr="002E6C3E" w:rsidRDefault="001E3BE4" w:rsidP="00620B3C">
            <w:pPr>
              <w:rPr>
                <w:b/>
                <w:sz w:val="20"/>
                <w:szCs w:val="20"/>
              </w:rPr>
            </w:pPr>
            <w:r w:rsidRPr="002E6C3E">
              <w:rPr>
                <w:b/>
                <w:sz w:val="20"/>
                <w:szCs w:val="20"/>
              </w:rPr>
              <w:t>Uwagi</w:t>
            </w:r>
          </w:p>
        </w:tc>
      </w:tr>
      <w:tr w:rsidR="001E3BE4" w:rsidRPr="002E6C3E" w14:paraId="7BE75193" w14:textId="77777777" w:rsidTr="00620B3C">
        <w:tc>
          <w:tcPr>
            <w:tcW w:w="534" w:type="dxa"/>
            <w:shd w:val="clear" w:color="auto" w:fill="auto"/>
            <w:vAlign w:val="center"/>
          </w:tcPr>
          <w:p w14:paraId="4616E7FB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7CE5309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Spójność wniosku z celem publicznym określonym w § 1 ogłoszenia. Skala oceny: (0-1 punkt)</w:t>
            </w:r>
          </w:p>
          <w:p w14:paraId="41546BB8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>(1 -punkt, zgodna z ogłoszeniem, 0 -nie zgodna)</w:t>
            </w:r>
          </w:p>
        </w:tc>
        <w:tc>
          <w:tcPr>
            <w:tcW w:w="1172" w:type="dxa"/>
            <w:shd w:val="clear" w:color="auto" w:fill="auto"/>
          </w:tcPr>
          <w:p w14:paraId="5EB5379A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6922ECE7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3BE4" w:rsidRPr="002E6C3E" w14:paraId="136387F4" w14:textId="77777777" w:rsidTr="00620B3C">
        <w:tc>
          <w:tcPr>
            <w:tcW w:w="534" w:type="dxa"/>
            <w:shd w:val="clear" w:color="auto" w:fill="auto"/>
            <w:vAlign w:val="center"/>
          </w:tcPr>
          <w:p w14:paraId="743177AD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8C90AAE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 xml:space="preserve">Przedstawiona we wniosku kalkulacja kosztów realizacji zadania, w odniesieniu do zakresu rzeczowego i celu przedsięwzięcia. Skala oceny: (0-3 punkty), </w:t>
            </w:r>
          </w:p>
          <w:p w14:paraId="43AB7F2A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>0 – brak,  1- jest na niskim poziomie,</w:t>
            </w:r>
          </w:p>
          <w:p w14:paraId="253A52D0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>2- jest na średnim poziomie,</w:t>
            </w:r>
          </w:p>
          <w:p w14:paraId="4987C643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>3- jest na wysokim poziomie.</w:t>
            </w:r>
          </w:p>
        </w:tc>
        <w:tc>
          <w:tcPr>
            <w:tcW w:w="1172" w:type="dxa"/>
            <w:shd w:val="clear" w:color="auto" w:fill="auto"/>
          </w:tcPr>
          <w:p w14:paraId="78CDC3DD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08DFF916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3BE4" w:rsidRPr="002E6C3E" w14:paraId="05E26054" w14:textId="77777777" w:rsidTr="00620B3C">
        <w:tc>
          <w:tcPr>
            <w:tcW w:w="534" w:type="dxa"/>
            <w:shd w:val="clear" w:color="auto" w:fill="auto"/>
            <w:vAlign w:val="center"/>
          </w:tcPr>
          <w:p w14:paraId="6C634FA3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8F322AA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Udział środków finansowych klubu w planowanym przedsięwzięciu. Skala oceny:</w:t>
            </w:r>
          </w:p>
          <w:p w14:paraId="6285B6BC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>1 punkt za każde pełne 10% wartości wkładu.</w:t>
            </w:r>
          </w:p>
        </w:tc>
        <w:tc>
          <w:tcPr>
            <w:tcW w:w="1172" w:type="dxa"/>
            <w:shd w:val="clear" w:color="auto" w:fill="auto"/>
          </w:tcPr>
          <w:p w14:paraId="3EC0487A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71A945A9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3BE4" w:rsidRPr="002E6C3E" w14:paraId="394E3BB9" w14:textId="77777777" w:rsidTr="00620B3C">
        <w:tc>
          <w:tcPr>
            <w:tcW w:w="534" w:type="dxa"/>
            <w:shd w:val="clear" w:color="auto" w:fill="auto"/>
            <w:vAlign w:val="center"/>
          </w:tcPr>
          <w:p w14:paraId="58963AC6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659A9FB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 xml:space="preserve">Wkład rzeczowy, osobowy, w tym świadczenia wolontariuszy i praca społeczna członków klubu. Skala oceny: (0-1 punkt) </w:t>
            </w:r>
            <w:r w:rsidRPr="002E6C3E">
              <w:rPr>
                <w:i/>
                <w:sz w:val="20"/>
                <w:szCs w:val="20"/>
              </w:rPr>
              <w:t>(1 -punkt, jest, 0 -nie ma).</w:t>
            </w:r>
          </w:p>
        </w:tc>
        <w:tc>
          <w:tcPr>
            <w:tcW w:w="1172" w:type="dxa"/>
            <w:shd w:val="clear" w:color="auto" w:fill="auto"/>
          </w:tcPr>
          <w:p w14:paraId="08DAB2D1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490AAAFB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3BE4" w:rsidRPr="002E6C3E" w14:paraId="09D47F65" w14:textId="77777777" w:rsidTr="00620B3C">
        <w:tc>
          <w:tcPr>
            <w:tcW w:w="534" w:type="dxa"/>
            <w:shd w:val="clear" w:color="auto" w:fill="auto"/>
            <w:vAlign w:val="center"/>
          </w:tcPr>
          <w:p w14:paraId="0955E833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FB9A4A6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Ocena możliwości realizacji zadania przez Wnioskodawcę. Skala oceny: (0-1 punkt)</w:t>
            </w:r>
          </w:p>
          <w:p w14:paraId="4FEE5004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>(1 -punkt, jest, 0 -nie ma).</w:t>
            </w:r>
          </w:p>
        </w:tc>
        <w:tc>
          <w:tcPr>
            <w:tcW w:w="1172" w:type="dxa"/>
            <w:shd w:val="clear" w:color="auto" w:fill="auto"/>
          </w:tcPr>
          <w:p w14:paraId="04808FE2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531C9031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3BE4" w:rsidRPr="002E6C3E" w14:paraId="0A756D5F" w14:textId="77777777" w:rsidTr="00620B3C">
        <w:tc>
          <w:tcPr>
            <w:tcW w:w="534" w:type="dxa"/>
            <w:shd w:val="clear" w:color="auto" w:fill="auto"/>
            <w:vAlign w:val="center"/>
          </w:tcPr>
          <w:p w14:paraId="38280621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28001EB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  <w:r w:rsidRPr="002E6C3E">
              <w:rPr>
                <w:sz w:val="20"/>
                <w:szCs w:val="20"/>
              </w:rPr>
              <w:t>Dotychczasowe doświadczenie Wnioskodawcy przy realizacji zadań realizowanych we współpracy z Gminą Miejską Iława, w tym rzetelność i terminowość rozliczania się z otrzymywanych dotacji. Skala oceny: (0-2 punktów).</w:t>
            </w:r>
          </w:p>
          <w:p w14:paraId="33D67DB9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 xml:space="preserve">0 – brak </w:t>
            </w:r>
            <w:r w:rsidRPr="002E6C3E">
              <w:rPr>
                <w:sz w:val="20"/>
                <w:szCs w:val="20"/>
              </w:rPr>
              <w:t>doświadczenia</w:t>
            </w:r>
            <w:r w:rsidRPr="002E6C3E">
              <w:rPr>
                <w:i/>
                <w:sz w:val="20"/>
                <w:szCs w:val="20"/>
              </w:rPr>
              <w:t xml:space="preserve">, </w:t>
            </w:r>
          </w:p>
          <w:p w14:paraId="46A1E4AB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 xml:space="preserve">1 – umiarkowane </w:t>
            </w:r>
            <w:r w:rsidRPr="002E6C3E">
              <w:rPr>
                <w:sz w:val="20"/>
                <w:szCs w:val="20"/>
              </w:rPr>
              <w:t>doświadczenie</w:t>
            </w:r>
            <w:r w:rsidRPr="002E6C3E">
              <w:rPr>
                <w:i/>
                <w:sz w:val="20"/>
                <w:szCs w:val="20"/>
              </w:rPr>
              <w:t>,</w:t>
            </w:r>
          </w:p>
          <w:p w14:paraId="4BCE5261" w14:textId="77777777" w:rsidR="001E3BE4" w:rsidRPr="002E6C3E" w:rsidRDefault="001E3BE4" w:rsidP="00620B3C">
            <w:pPr>
              <w:spacing w:line="360" w:lineRule="auto"/>
              <w:rPr>
                <w:i/>
                <w:sz w:val="20"/>
                <w:szCs w:val="20"/>
              </w:rPr>
            </w:pPr>
            <w:r w:rsidRPr="002E6C3E">
              <w:rPr>
                <w:i/>
                <w:sz w:val="20"/>
                <w:szCs w:val="20"/>
              </w:rPr>
              <w:t>2 – dobra współpraca.</w:t>
            </w:r>
          </w:p>
        </w:tc>
        <w:tc>
          <w:tcPr>
            <w:tcW w:w="1172" w:type="dxa"/>
            <w:shd w:val="clear" w:color="auto" w:fill="auto"/>
          </w:tcPr>
          <w:p w14:paraId="453B4069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0D22C893" w14:textId="77777777" w:rsidR="001E3BE4" w:rsidRPr="002E6C3E" w:rsidRDefault="001E3BE4" w:rsidP="00620B3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5F1914E" w14:textId="77777777" w:rsidR="001E3BE4" w:rsidRPr="006C4A28" w:rsidRDefault="001E3BE4" w:rsidP="001E3BE4">
      <w:pPr>
        <w:rPr>
          <w:b/>
          <w:sz w:val="20"/>
          <w:szCs w:val="20"/>
        </w:rPr>
      </w:pPr>
      <w:r w:rsidRPr="006C4A28">
        <w:rPr>
          <w:b/>
          <w:sz w:val="20"/>
          <w:szCs w:val="20"/>
        </w:rPr>
        <w:t xml:space="preserve">Suma przyznanych punktów: </w:t>
      </w:r>
    </w:p>
    <w:p w14:paraId="2F60353A" w14:textId="77777777" w:rsidR="001E3BE4" w:rsidRPr="002E6C3E" w:rsidRDefault="001E3BE4" w:rsidP="001E3BE4">
      <w:pPr>
        <w:rPr>
          <w:sz w:val="20"/>
          <w:szCs w:val="20"/>
        </w:rPr>
      </w:pPr>
    </w:p>
    <w:p w14:paraId="18E6CE62" w14:textId="77777777" w:rsidR="001E3BE4" w:rsidRPr="002E6C3E" w:rsidRDefault="001E3BE4" w:rsidP="001E3BE4">
      <w:pPr>
        <w:pStyle w:val="Lista"/>
        <w:rPr>
          <w:rFonts w:ascii="Arial" w:hAnsi="Arial"/>
          <w:sz w:val="20"/>
          <w:szCs w:val="20"/>
        </w:rPr>
      </w:pPr>
      <w:r w:rsidRPr="002E6C3E">
        <w:rPr>
          <w:rFonts w:ascii="Arial" w:eastAsia="Times New Roman" w:hAnsi="Arial"/>
          <w:sz w:val="20"/>
          <w:szCs w:val="20"/>
        </w:rPr>
        <w:t>Iława</w:t>
      </w:r>
      <w:r w:rsidRPr="002E6C3E">
        <w:rPr>
          <w:rFonts w:ascii="Arial" w:hAnsi="Arial"/>
          <w:sz w:val="20"/>
          <w:szCs w:val="20"/>
        </w:rPr>
        <w:t>, dnia …………… r.</w:t>
      </w:r>
    </w:p>
    <w:p w14:paraId="6988570C" w14:textId="77777777" w:rsidR="001E3BE4" w:rsidRPr="002E6C3E" w:rsidRDefault="001E3BE4" w:rsidP="001E3BE4">
      <w:pPr>
        <w:pStyle w:val="Lista"/>
        <w:ind w:left="3600" w:firstLine="720"/>
        <w:rPr>
          <w:rFonts w:ascii="Arial" w:hAnsi="Arial"/>
          <w:sz w:val="20"/>
          <w:szCs w:val="20"/>
        </w:rPr>
      </w:pPr>
      <w:r w:rsidRPr="002E6C3E">
        <w:rPr>
          <w:rFonts w:ascii="Arial" w:eastAsia="Times New Roman" w:hAnsi="Arial"/>
          <w:sz w:val="20"/>
          <w:szCs w:val="20"/>
        </w:rPr>
        <w:lastRenderedPageBreak/>
        <w:t xml:space="preserve">Podpis członka komisji: </w:t>
      </w:r>
      <w:r w:rsidRPr="002E6C3E">
        <w:rPr>
          <w:rFonts w:ascii="Arial" w:eastAsia="Times New Roman" w:hAnsi="Arial"/>
          <w:sz w:val="20"/>
          <w:szCs w:val="20"/>
        </w:rPr>
        <w:tab/>
        <w:t>……………………………………………..</w:t>
      </w:r>
    </w:p>
    <w:p w14:paraId="2761E438" w14:textId="77777777" w:rsidR="007C658D" w:rsidRDefault="007C658D"/>
    <w:sectPr w:rsidR="007C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8D"/>
    <w:rsid w:val="001E3BE4"/>
    <w:rsid w:val="007C658D"/>
    <w:rsid w:val="00F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C11C"/>
  <w15:chartTrackingRefBased/>
  <w15:docId w15:val="{38C0CB55-B13A-46A0-A767-2FBDEEA0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3BE4"/>
    <w:pPr>
      <w:spacing w:after="0" w:line="240" w:lineRule="auto"/>
      <w:jc w:val="both"/>
    </w:pPr>
    <w:rPr>
      <w:rFonts w:ascii="Arial" w:eastAsia="Arial" w:hAnsi="Arial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E3BE4"/>
    <w:pPr>
      <w:ind w:left="720"/>
      <w:contextualSpacing/>
    </w:pPr>
  </w:style>
  <w:style w:type="paragraph" w:styleId="Lista">
    <w:name w:val="List"/>
    <w:basedOn w:val="Tekstpodstawowy"/>
    <w:rsid w:val="001E3BE4"/>
    <w:pPr>
      <w:spacing w:after="14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1E3BE4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sz w:val="24"/>
      <w:szCs w:val="20"/>
      <w:lang w:eastAsia="en-US"/>
    </w:rPr>
  </w:style>
  <w:style w:type="paragraph" w:customStyle="1" w:styleId="Nagwektabeli">
    <w:name w:val="Nagłówek tabeli"/>
    <w:basedOn w:val="Zawartotabeli"/>
    <w:qFormat/>
    <w:rsid w:val="001E3BE4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B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BE4"/>
    <w:rPr>
      <w:rFonts w:ascii="Arial" w:eastAsia="Arial" w:hAnsi="Arial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Furmanek</dc:creator>
  <cp:keywords/>
  <dc:description/>
  <cp:lastModifiedBy>Beata Furmanek</cp:lastModifiedBy>
  <cp:revision>3</cp:revision>
  <cp:lastPrinted>2023-01-09T14:18:00Z</cp:lastPrinted>
  <dcterms:created xsi:type="dcterms:W3CDTF">2022-12-29T08:32:00Z</dcterms:created>
  <dcterms:modified xsi:type="dcterms:W3CDTF">2023-01-09T14:18:00Z</dcterms:modified>
</cp:coreProperties>
</file>