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</w:t>
      </w:r>
      <w:r w:rsidR="00B96952" w:rsidRPr="008E636C">
        <w:rPr>
          <w:rFonts w:ascii="Arial Narrow" w:hAnsi="Arial Narrow" w:cs="Arial"/>
          <w:sz w:val="20"/>
          <w:szCs w:val="20"/>
        </w:rPr>
        <w:t>Nr LII/5</w:t>
      </w:r>
      <w:r w:rsidR="008E636C" w:rsidRPr="008E636C">
        <w:rPr>
          <w:rFonts w:ascii="Arial Narrow" w:hAnsi="Arial Narrow" w:cs="Arial"/>
          <w:sz w:val="20"/>
          <w:szCs w:val="20"/>
        </w:rPr>
        <w:t>68</w:t>
      </w:r>
      <w:r w:rsidR="00B96952" w:rsidRPr="008E636C">
        <w:rPr>
          <w:rFonts w:ascii="Arial Narrow" w:hAnsi="Arial Narrow" w:cs="Arial"/>
          <w:sz w:val="20"/>
          <w:szCs w:val="20"/>
        </w:rPr>
        <w:t xml:space="preserve">/22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F71077">
        <w:rPr>
          <w:rFonts w:ascii="Arial Narrow" w:hAnsi="Arial Narrow" w:cs="Arial"/>
          <w:sz w:val="20"/>
          <w:szCs w:val="20"/>
        </w:rPr>
        <w:t>29 sierpnia</w:t>
      </w:r>
      <w:r w:rsidR="00B96952">
        <w:rPr>
          <w:rFonts w:ascii="Arial Narrow" w:hAnsi="Arial Narrow" w:cs="Arial"/>
          <w:sz w:val="20"/>
          <w:szCs w:val="20"/>
        </w:rPr>
        <w:t xml:space="preserve"> 2022 r. </w:t>
      </w:r>
      <w:r w:rsidRPr="0004156D">
        <w:rPr>
          <w:rFonts w:ascii="Arial Narrow" w:hAnsi="Arial Narrow" w:cs="Arial"/>
          <w:sz w:val="20"/>
          <w:szCs w:val="20"/>
        </w:rPr>
        <w:t>podaję do publicznej wiadomości na okres 21 dni wykaz na lokal mi</w:t>
      </w:r>
      <w:bookmarkStart w:id="0" w:name="_GoBack"/>
      <w:bookmarkEnd w:id="0"/>
      <w:r w:rsidRPr="0004156D">
        <w:rPr>
          <w:rFonts w:ascii="Arial Narrow" w:hAnsi="Arial Narrow" w:cs="Arial"/>
          <w:sz w:val="20"/>
          <w:szCs w:val="20"/>
        </w:rPr>
        <w:t xml:space="preserve">eszkalny przeznaczony do </w:t>
      </w:r>
      <w:r w:rsidR="005004B9">
        <w:rPr>
          <w:rFonts w:ascii="Arial Narrow" w:hAnsi="Arial Narrow" w:cs="Arial"/>
          <w:sz w:val="20"/>
          <w:szCs w:val="20"/>
        </w:rPr>
        <w:t>zbycia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D94CF4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</w:p>
        </w:tc>
        <w:tc>
          <w:tcPr>
            <w:tcW w:w="6095" w:type="dxa"/>
            <w:vAlign w:val="center"/>
          </w:tcPr>
          <w:p w:rsidR="00FA6BA2" w:rsidRPr="00911968" w:rsidRDefault="00D41983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okal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mieszkalny położony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Grunwaldzkiej 8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37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1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na działce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budynków 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92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wieczystej Nr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EL1I/000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6292/5</w:t>
            </w:r>
          </w:p>
        </w:tc>
      </w:tr>
      <w:tr w:rsidR="00D22AD6" w:rsidRPr="000E18DA" w:rsidTr="00D94CF4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53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Nieruchomość lokalowa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6,99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wraz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z przynależną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piwnicą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3,24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3/10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 częściach wspólnych budynku oraz prawie własności gruntu. Przedmiotowy lokal jest usytuowany na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parterze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budynku. Lokal 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trzech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 kuchni, łazienki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WC i przedpokoju.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D94CF4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Teren zabudowy mieszkaniowej wielorodzinnej oznaczony symbolem 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-MW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315192" w:rsidRPr="000E18DA" w:rsidTr="00D94CF4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28 180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3 4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>bezprzetargowej na rzecz najemców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D94CF4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C07A92" w:rsidRPr="000E18DA" w:rsidTr="00D94CF4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911968" w:rsidRPr="00616FE9" w:rsidRDefault="00911968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 30 listopada 2020 r.  w sprawie określenia warunków udzielania bonifikaty przy sprzedaży lokali mieszkalnych stanowiących własność Gminy Miejskiej Iława</w:t>
      </w:r>
      <w:r w:rsidR="00616FE9" w:rsidRPr="00616FE9">
        <w:rPr>
          <w:rFonts w:ascii="Arial Narrow" w:hAnsi="Arial Narrow" w:cs="Calibri"/>
          <w:sz w:val="20"/>
          <w:szCs w:val="20"/>
        </w:rPr>
        <w:t xml:space="preserve"> (Dz. Urz. Woj. Warmińsko-Mazurskiego z dnia 23.02.2021 r., poz. 788).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156D"/>
    <w:rsid w:val="00045455"/>
    <w:rsid w:val="00051E80"/>
    <w:rsid w:val="000802F9"/>
    <w:rsid w:val="00087AA4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5F39"/>
    <w:rsid w:val="0027754B"/>
    <w:rsid w:val="00280804"/>
    <w:rsid w:val="00293B4E"/>
    <w:rsid w:val="002D6BC1"/>
    <w:rsid w:val="00307023"/>
    <w:rsid w:val="00315192"/>
    <w:rsid w:val="003548CD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E1BB7"/>
    <w:rsid w:val="004F1A74"/>
    <w:rsid w:val="005004B9"/>
    <w:rsid w:val="00535810"/>
    <w:rsid w:val="005441C9"/>
    <w:rsid w:val="00550A9F"/>
    <w:rsid w:val="00572C82"/>
    <w:rsid w:val="00594002"/>
    <w:rsid w:val="005B0754"/>
    <w:rsid w:val="00600B0D"/>
    <w:rsid w:val="00616FE9"/>
    <w:rsid w:val="00617732"/>
    <w:rsid w:val="00624C0C"/>
    <w:rsid w:val="00627A6D"/>
    <w:rsid w:val="00686964"/>
    <w:rsid w:val="00697E84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8E636C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94CF4"/>
    <w:rsid w:val="00DC16F0"/>
    <w:rsid w:val="00DE46BD"/>
    <w:rsid w:val="00E27CFE"/>
    <w:rsid w:val="00E41E64"/>
    <w:rsid w:val="00E763BD"/>
    <w:rsid w:val="00E97FB8"/>
    <w:rsid w:val="00EA4BFF"/>
    <w:rsid w:val="00EE0F33"/>
    <w:rsid w:val="00F013B8"/>
    <w:rsid w:val="00F300B2"/>
    <w:rsid w:val="00F3091A"/>
    <w:rsid w:val="00F32220"/>
    <w:rsid w:val="00F56882"/>
    <w:rsid w:val="00F71077"/>
    <w:rsid w:val="00FA0CA8"/>
    <w:rsid w:val="00FA6BA2"/>
    <w:rsid w:val="00FB10AB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44D78C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CCF7-003D-443A-8EAA-72A28935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23</cp:revision>
  <cp:lastPrinted>2020-10-02T13:15:00Z</cp:lastPrinted>
  <dcterms:created xsi:type="dcterms:W3CDTF">2022-02-18T12:22:00Z</dcterms:created>
  <dcterms:modified xsi:type="dcterms:W3CDTF">2022-08-30T11:30:00Z</dcterms:modified>
</cp:coreProperties>
</file>