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452CB">
      <w:pPr>
        <w:jc w:val="center"/>
        <w:rPr>
          <w:b/>
          <w:caps/>
        </w:rPr>
      </w:pPr>
      <w:r>
        <w:rPr>
          <w:b/>
          <w:caps/>
        </w:rPr>
        <w:t>Zarządzenie Nr 0050-71/2022</w:t>
      </w:r>
      <w:r>
        <w:rPr>
          <w:b/>
          <w:caps/>
        </w:rPr>
        <w:br/>
        <w:t>Burmistrza Miasta Iławy</w:t>
      </w:r>
    </w:p>
    <w:p w:rsidR="00A77B3E" w:rsidRDefault="00A452CB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A452CB">
      <w:pPr>
        <w:keepNext/>
        <w:spacing w:after="480"/>
        <w:jc w:val="center"/>
      </w:pPr>
      <w:r>
        <w:rPr>
          <w:b/>
        </w:rPr>
        <w:t>w sprawie określenia harmonogramu działań dotyczących przeprowadzania z mieszkańcami miasta Iławy konsultacji społecznych dotyczących Iławskiego Budżetu Obywatelskiego oraz wymagań, jakie powinien spełniać projekt Iławskiego Budżetu Obywatelskiego.</w:t>
      </w:r>
    </w:p>
    <w:p w:rsidR="00A77B3E" w:rsidRDefault="00A452CB">
      <w:pPr>
        <w:keepLines/>
        <w:spacing w:before="120" w:after="120"/>
        <w:ind w:firstLine="227"/>
      </w:pPr>
      <w:r>
        <w:br/>
        <w:t>Na podstawie § 3 oraz §</w:t>
      </w:r>
      <w:r w:rsidR="009F001D">
        <w:t xml:space="preserve"> </w:t>
      </w:r>
      <w:r>
        <w:t>4.</w:t>
      </w:r>
      <w:r w:rsidR="009F001D">
        <w:t>1 pkt 2</w:t>
      </w:r>
      <w:r>
        <w:t xml:space="preserve"> Uchwały XLVII/523/22 Rady Miejskiej w Iławie z dnia 25 kwietnia 2022r. w sprawie przeprowadzania z mieszkańcami miasta Iławy konsultacji społecznych dotyczących Iławskiego Budżetu Obywatelskiego oraz ustalenia zasad i trybu przeprowadzania Iławskiego Budżetu Obywatelskiego (Dziennik Urzędowy Województwa Warmińsko-Mazurskiego, poz. 2244 z dnia 10 maja 2022 roku), zarządzam, co następuje:</w:t>
      </w:r>
    </w:p>
    <w:p w:rsidR="00A77B3E" w:rsidRDefault="00A452CB">
      <w:pPr>
        <w:keepLines/>
        <w:spacing w:before="120" w:after="120"/>
        <w:ind w:firstLine="340"/>
      </w:pPr>
      <w:r>
        <w:rPr>
          <w:b/>
        </w:rPr>
        <w:t>§ 1. </w:t>
      </w:r>
      <w:r>
        <w:br/>
        <w:t>W celu usprawnienia procesu konsultacji społecznych dotyczących Iławskiego Budżetu Obywatelskiego wprowadzam harmonogram Iławskiego Budżetu Obywatelskiego stanowiący załącznik nr 1.</w:t>
      </w:r>
    </w:p>
    <w:p w:rsidR="00A77B3E" w:rsidRDefault="00A452CB">
      <w:pPr>
        <w:keepLines/>
        <w:spacing w:before="120" w:after="120"/>
        <w:ind w:firstLine="340"/>
      </w:pPr>
      <w:r>
        <w:rPr>
          <w:b/>
        </w:rPr>
        <w:t>§ 2. </w:t>
      </w:r>
      <w:r>
        <w:t>Projekt Iławskiego Budżetu Obywatelskiego musi być zgłoszony na Formularzu Zgłoszenia Projektu do Iławskiego Budżetu Obywatelskiego wraz z listą mieszkańców popierających ten projekt, którego wzór stanowi załącznik nr 2.</w:t>
      </w:r>
    </w:p>
    <w:p w:rsidR="00A77B3E" w:rsidRDefault="00A452CB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</w:t>
      </w:r>
      <w:bookmarkStart w:id="0" w:name="_GoBack"/>
      <w:bookmarkEnd w:id="0"/>
      <w:r>
        <w:t>e z dniem podpisania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A8" w:rsidRDefault="00A452CB">
      <w:r>
        <w:separator/>
      </w:r>
    </w:p>
  </w:endnote>
  <w:endnote w:type="continuationSeparator" w:id="0">
    <w:p w:rsidR="006167A8" w:rsidRDefault="00A4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B23E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23ED" w:rsidRDefault="00A452CB">
          <w:pPr>
            <w:jc w:val="left"/>
          </w:pPr>
          <w:r>
            <w:t>Id: 0D2EBB0A-1376-45F8-8C79-46B5FCF7FF63.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23ED" w:rsidRDefault="00A452CB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CB23ED" w:rsidRDefault="00CB23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A8" w:rsidRDefault="00A452CB">
      <w:r>
        <w:separator/>
      </w:r>
    </w:p>
  </w:footnote>
  <w:footnote w:type="continuationSeparator" w:id="0">
    <w:p w:rsidR="006167A8" w:rsidRDefault="00A4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167A8"/>
    <w:rsid w:val="009F001D"/>
    <w:rsid w:val="00A452CB"/>
    <w:rsid w:val="00A77B3E"/>
    <w:rsid w:val="00CA2A55"/>
    <w:rsid w:val="00C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2B292"/>
  <w15:docId w15:val="{583C3F44-A802-422A-9C09-806098F9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0050-71/2022 z dnia 25 maja 2022 r.</vt:lpstr>
      <vt:lpstr/>
    </vt:vector>
  </TitlesOfParts>
  <Company>Burmistrz Miasta Iławy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0050-71/2022 z dnia 25 maja 2022 r.</dc:title>
  <dc:subject>w sprawie określenia harmonogramu działań dotyczących przeprowadzania z^mieszkańcami miasta Iławy konsultacji społecznych dotyczących Iławskiego Budżetu Obywatelskiego oraz wymagań, jakie powinien spełniać projekt Iławskiego Budżetu Obywatelskiego.</dc:subject>
  <dc:creator>bfurmanek</dc:creator>
  <cp:lastModifiedBy>Beata Furmanek</cp:lastModifiedBy>
  <cp:revision>3</cp:revision>
  <cp:lastPrinted>2022-05-25T08:43:00Z</cp:lastPrinted>
  <dcterms:created xsi:type="dcterms:W3CDTF">2022-05-25T10:41:00Z</dcterms:created>
  <dcterms:modified xsi:type="dcterms:W3CDTF">2022-05-25T09:00:00Z</dcterms:modified>
  <cp:category>Akt prawny</cp:category>
</cp:coreProperties>
</file>