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30B" w:rsidRDefault="0064430B" w:rsidP="00A67252">
      <w:pPr>
        <w:spacing w:line="360" w:lineRule="auto"/>
        <w:jc w:val="center"/>
        <w:rPr>
          <w:b/>
          <w:caps/>
          <w:lang w:val="pl-PL"/>
        </w:rPr>
      </w:pPr>
    </w:p>
    <w:p w:rsidR="0025235D" w:rsidRPr="00F70137" w:rsidRDefault="0025235D" w:rsidP="00A67252">
      <w:pPr>
        <w:spacing w:line="360" w:lineRule="auto"/>
        <w:jc w:val="center"/>
        <w:rPr>
          <w:b/>
          <w:caps/>
          <w:lang w:val="pl-PL"/>
        </w:rPr>
      </w:pPr>
      <w:r w:rsidRPr="00F70137">
        <w:rPr>
          <w:b/>
          <w:caps/>
          <w:lang w:val="pl-PL"/>
        </w:rPr>
        <w:t xml:space="preserve">Zarządzenie Nr </w:t>
      </w:r>
      <w:r w:rsidR="006B55CB" w:rsidRPr="00F70137">
        <w:rPr>
          <w:b/>
          <w:caps/>
          <w:lang w:val="pl-PL"/>
        </w:rPr>
        <w:t>00</w:t>
      </w:r>
      <w:r w:rsidR="00536D4D">
        <w:rPr>
          <w:b/>
          <w:caps/>
          <w:lang w:val="pl-PL"/>
        </w:rPr>
        <w:t>50-</w:t>
      </w:r>
      <w:r w:rsidR="00C91AF1">
        <w:rPr>
          <w:b/>
          <w:caps/>
          <w:highlight w:val="yellow"/>
          <w:lang w:val="pl-PL"/>
        </w:rPr>
        <w:t>…</w:t>
      </w:r>
      <w:r w:rsidR="0060029B">
        <w:rPr>
          <w:b/>
          <w:caps/>
          <w:highlight w:val="yellow"/>
          <w:lang w:val="pl-PL"/>
        </w:rPr>
        <w:t xml:space="preserve"> </w:t>
      </w:r>
      <w:r w:rsidR="00FD042C" w:rsidRPr="00F70137">
        <w:rPr>
          <w:b/>
          <w:caps/>
          <w:lang w:val="pl-PL"/>
        </w:rPr>
        <w:t>/202</w:t>
      </w:r>
      <w:r w:rsidR="003F715D">
        <w:rPr>
          <w:b/>
          <w:caps/>
          <w:lang w:val="pl-PL"/>
        </w:rPr>
        <w:t>2</w:t>
      </w:r>
    </w:p>
    <w:p w:rsidR="0025235D" w:rsidRPr="00F70137" w:rsidRDefault="0025235D" w:rsidP="00A67252">
      <w:pPr>
        <w:spacing w:line="360" w:lineRule="auto"/>
        <w:jc w:val="center"/>
        <w:rPr>
          <w:b/>
          <w:lang w:val="pl-PL"/>
        </w:rPr>
      </w:pPr>
      <w:r w:rsidRPr="00F70137">
        <w:rPr>
          <w:b/>
          <w:caps/>
          <w:lang w:val="pl-PL"/>
        </w:rPr>
        <w:t>Burmistrza Miasta Iławy</w:t>
      </w:r>
    </w:p>
    <w:p w:rsidR="003B07B6" w:rsidRPr="00F70137" w:rsidRDefault="0025235D" w:rsidP="0094436E">
      <w:pPr>
        <w:spacing w:before="280" w:after="280" w:line="360" w:lineRule="auto"/>
        <w:jc w:val="center"/>
        <w:rPr>
          <w:b/>
          <w:lang w:val="pl-PL"/>
        </w:rPr>
      </w:pPr>
      <w:r w:rsidRPr="00F70137">
        <w:rPr>
          <w:b/>
          <w:lang w:val="pl-PL"/>
        </w:rPr>
        <w:t xml:space="preserve">z dnia </w:t>
      </w:r>
      <w:r w:rsidR="0064430B" w:rsidRPr="0064430B">
        <w:rPr>
          <w:b/>
          <w:lang w:val="pl-PL"/>
        </w:rPr>
        <w:t>28</w:t>
      </w:r>
      <w:r w:rsidR="00536D4D">
        <w:rPr>
          <w:b/>
          <w:lang w:val="pl-PL"/>
        </w:rPr>
        <w:t xml:space="preserve"> </w:t>
      </w:r>
      <w:r w:rsidR="003F715D">
        <w:rPr>
          <w:b/>
          <w:lang w:val="pl-PL"/>
        </w:rPr>
        <w:t>kwietnia</w:t>
      </w:r>
      <w:r w:rsidR="00536D4D">
        <w:rPr>
          <w:b/>
          <w:lang w:val="pl-PL"/>
        </w:rPr>
        <w:t xml:space="preserve"> 202</w:t>
      </w:r>
      <w:r w:rsidR="003F715D">
        <w:rPr>
          <w:b/>
          <w:lang w:val="pl-PL"/>
        </w:rPr>
        <w:t>2</w:t>
      </w:r>
      <w:r w:rsidRPr="00F70137">
        <w:rPr>
          <w:b/>
          <w:lang w:val="pl-PL"/>
        </w:rPr>
        <w:t xml:space="preserve"> r.</w:t>
      </w:r>
    </w:p>
    <w:p w:rsidR="003C720D" w:rsidRDefault="0080030E" w:rsidP="003561D2">
      <w:pPr>
        <w:spacing w:before="280" w:after="280" w:line="360" w:lineRule="auto"/>
        <w:jc w:val="center"/>
        <w:rPr>
          <w:b/>
          <w:lang w:val="pl-PL"/>
        </w:rPr>
      </w:pPr>
      <w:r>
        <w:rPr>
          <w:b/>
          <w:lang w:val="pl-PL"/>
        </w:rPr>
        <w:t>w sprawie</w:t>
      </w:r>
      <w:bookmarkStart w:id="0" w:name="_Hlk65049436"/>
      <w:r w:rsidR="003561D2">
        <w:rPr>
          <w:b/>
          <w:lang w:val="pl-PL"/>
        </w:rPr>
        <w:t xml:space="preserve"> częściowego </w:t>
      </w:r>
      <w:r w:rsidR="00584453" w:rsidRPr="0064156E">
        <w:rPr>
          <w:b/>
          <w:lang w:val="pl-PL"/>
        </w:rPr>
        <w:t>rozstrzygnięcia</w:t>
      </w:r>
      <w:r w:rsidR="00C4358D">
        <w:rPr>
          <w:b/>
          <w:lang w:val="pl-PL"/>
        </w:rPr>
        <w:t xml:space="preserve"> </w:t>
      </w:r>
      <w:r w:rsidR="003C720D" w:rsidRPr="003C720D">
        <w:rPr>
          <w:b/>
          <w:lang w:val="pl-PL"/>
        </w:rPr>
        <w:t xml:space="preserve">otwartego konkursu </w:t>
      </w:r>
      <w:r w:rsidR="00C4358D">
        <w:rPr>
          <w:b/>
          <w:lang w:val="pl-PL"/>
        </w:rPr>
        <w:t xml:space="preserve">ofert </w:t>
      </w:r>
      <w:r w:rsidR="003C720D" w:rsidRPr="003C720D">
        <w:rPr>
          <w:b/>
          <w:lang w:val="pl-PL"/>
        </w:rPr>
        <w:t>na realizację zadań</w:t>
      </w:r>
      <w:r w:rsidR="003C720D">
        <w:rPr>
          <w:b/>
          <w:lang w:val="pl-PL"/>
        </w:rPr>
        <w:t xml:space="preserve"> </w:t>
      </w:r>
      <w:r w:rsidR="003C720D" w:rsidRPr="003C720D">
        <w:rPr>
          <w:b/>
          <w:lang w:val="pl-PL"/>
        </w:rPr>
        <w:t>publicznych</w:t>
      </w:r>
      <w:bookmarkEnd w:id="0"/>
      <w:r w:rsidR="003C720D" w:rsidRPr="003C720D">
        <w:rPr>
          <w:b/>
          <w:lang w:val="pl-PL"/>
        </w:rPr>
        <w:t xml:space="preserve"> </w:t>
      </w:r>
      <w:r w:rsidR="003561D2" w:rsidRPr="003561D2">
        <w:rPr>
          <w:b/>
          <w:lang w:val="pl-PL"/>
        </w:rPr>
        <w:t>w zakresie działalności na rzecz organizacji pozarządowych oraz podmiotów wymienionych w art. 3 ust. 3 w zakresie określonym w pkt 1 – 32a ustawy o działalności pożytku publicznego i o wolontariacie</w:t>
      </w:r>
      <w:r w:rsidR="003561D2">
        <w:rPr>
          <w:b/>
          <w:lang w:val="pl-PL"/>
        </w:rPr>
        <w:t>.</w:t>
      </w:r>
    </w:p>
    <w:p w:rsidR="00797178" w:rsidRDefault="003F715D" w:rsidP="006962D4">
      <w:pPr>
        <w:spacing w:line="360" w:lineRule="auto"/>
        <w:rPr>
          <w:lang w:val="pl-PL"/>
        </w:rPr>
      </w:pPr>
      <w:r w:rsidRPr="0010264A">
        <w:rPr>
          <w:lang w:val="pl-PL"/>
        </w:rPr>
        <w:t>Na podstawie ustawy z dnia 24 kwietnia 2003 r.</w:t>
      </w:r>
      <w:r w:rsidRPr="00F06618">
        <w:rPr>
          <w:lang w:val="pl-PL"/>
        </w:rPr>
        <w:t xml:space="preserve"> o działalności pożytku publicznego i o wolontariacie (</w:t>
      </w:r>
      <w:r>
        <w:rPr>
          <w:lang w:val="pl-PL"/>
        </w:rPr>
        <w:t xml:space="preserve">Dz. U. </w:t>
      </w:r>
      <w:r>
        <w:rPr>
          <w:lang w:val="pl-PL"/>
        </w:rPr>
        <w:br/>
        <w:t>z 2020, poz. 1057</w:t>
      </w:r>
      <w:r w:rsidRPr="00F06618">
        <w:rPr>
          <w:lang w:val="pl-PL"/>
        </w:rPr>
        <w:t xml:space="preserve">) zwanej dalej „ustawą” </w:t>
      </w:r>
      <w:r w:rsidRPr="00A67252">
        <w:rPr>
          <w:lang w:val="pl-PL"/>
        </w:rPr>
        <w:t xml:space="preserve">oraz </w:t>
      </w:r>
      <w:bookmarkStart w:id="1" w:name="_Hlk64624503"/>
      <w:r w:rsidRPr="0010264A">
        <w:rPr>
          <w:lang w:val="pl-PL"/>
        </w:rPr>
        <w:t>Uchwały Rady Miejskiej w Iławie nr XXXIX/438/21 z dnia 17 listopada 2021</w:t>
      </w:r>
      <w:r>
        <w:rPr>
          <w:lang w:val="pl-PL"/>
        </w:rPr>
        <w:t xml:space="preserve"> r</w:t>
      </w:r>
      <w:r w:rsidRPr="00781234">
        <w:rPr>
          <w:lang w:val="pl-PL"/>
        </w:rPr>
        <w:t>.</w:t>
      </w:r>
      <w:r>
        <w:rPr>
          <w:lang w:val="pl-PL"/>
        </w:rPr>
        <w:t xml:space="preserve"> </w:t>
      </w:r>
      <w:r>
        <w:rPr>
          <w:lang w:val="pl-PL"/>
        </w:rPr>
        <w:br/>
      </w:r>
      <w:r w:rsidRPr="00781234">
        <w:rPr>
          <w:lang w:val="pl-PL"/>
        </w:rPr>
        <w:t>w sprawie przyjęcia Rocznego Programu Współpracy Miasta Iławy z organizacjami pozarządowymi oraz innymi</w:t>
      </w:r>
      <w:r>
        <w:rPr>
          <w:lang w:val="pl-PL"/>
        </w:rPr>
        <w:t xml:space="preserve"> </w:t>
      </w:r>
      <w:r w:rsidRPr="00781234">
        <w:rPr>
          <w:lang w:val="pl-PL"/>
        </w:rPr>
        <w:t>podmiotami prowadzącymi działalność pożytku publicznego na rok 202</w:t>
      </w:r>
      <w:bookmarkEnd w:id="1"/>
      <w:r>
        <w:rPr>
          <w:lang w:val="pl-PL"/>
        </w:rPr>
        <w:t>2</w:t>
      </w:r>
      <w:r w:rsidRPr="00F06618">
        <w:rPr>
          <w:lang w:val="pl-PL"/>
        </w:rPr>
        <w:t>, zarządzam, co następuje</w:t>
      </w:r>
      <w:r w:rsidR="003561D2">
        <w:rPr>
          <w:lang w:val="pl-PL"/>
        </w:rPr>
        <w:t>:</w:t>
      </w:r>
    </w:p>
    <w:p w:rsidR="00797178" w:rsidRDefault="00797178" w:rsidP="005727E7">
      <w:pPr>
        <w:spacing w:line="360" w:lineRule="auto"/>
        <w:rPr>
          <w:b/>
          <w:lang w:val="pl-PL"/>
        </w:rPr>
      </w:pPr>
    </w:p>
    <w:p w:rsidR="003F715D" w:rsidRPr="003F715D" w:rsidRDefault="00584453" w:rsidP="003F715D">
      <w:pPr>
        <w:spacing w:line="360" w:lineRule="auto"/>
        <w:rPr>
          <w:lang w:val="pl-PL"/>
        </w:rPr>
      </w:pPr>
      <w:r>
        <w:rPr>
          <w:b/>
          <w:lang w:val="pl-PL"/>
        </w:rPr>
        <w:t xml:space="preserve">§ 1. </w:t>
      </w:r>
      <w:bookmarkStart w:id="2" w:name="_Hlk102034331"/>
      <w:r w:rsidR="00B42FA5" w:rsidRPr="005727E7">
        <w:rPr>
          <w:lang w:val="pl-PL"/>
        </w:rPr>
        <w:t>Ze względu na brak ofert, unieważnia się konkurs na realizację z</w:t>
      </w:r>
      <w:bookmarkStart w:id="3" w:name="_GoBack"/>
      <w:bookmarkEnd w:id="3"/>
      <w:r w:rsidR="00B42FA5" w:rsidRPr="005727E7">
        <w:rPr>
          <w:lang w:val="pl-PL"/>
        </w:rPr>
        <w:t>ada</w:t>
      </w:r>
      <w:r w:rsidR="003F715D">
        <w:rPr>
          <w:lang w:val="pl-PL"/>
        </w:rPr>
        <w:t xml:space="preserve">nia </w:t>
      </w:r>
      <w:r w:rsidR="00B42FA5">
        <w:rPr>
          <w:lang w:val="pl-PL"/>
        </w:rPr>
        <w:t>publiczn</w:t>
      </w:r>
      <w:r w:rsidR="003F715D">
        <w:rPr>
          <w:lang w:val="pl-PL"/>
        </w:rPr>
        <w:t>ego</w:t>
      </w:r>
      <w:r w:rsidR="003F715D" w:rsidRPr="003F715D">
        <w:rPr>
          <w:lang w:val="pl-PL"/>
        </w:rPr>
        <w:t xml:space="preserve">, </w:t>
      </w:r>
      <w:r w:rsidR="003F715D">
        <w:rPr>
          <w:lang w:val="pl-PL"/>
        </w:rPr>
        <w:t xml:space="preserve">pod nazwą: </w:t>
      </w:r>
      <w:r w:rsidR="006962D4">
        <w:rPr>
          <w:lang w:val="pl-PL"/>
        </w:rPr>
        <w:t>z</w:t>
      </w:r>
      <w:r w:rsidR="003F715D" w:rsidRPr="003F715D">
        <w:rPr>
          <w:lang w:val="pl-PL"/>
        </w:rPr>
        <w:t>większenie świadomości mieszkańców Gminy Miejskiej Iława na temat problemów społecznych</w:t>
      </w:r>
      <w:r w:rsidR="003561D2">
        <w:rPr>
          <w:lang w:val="pl-PL"/>
        </w:rPr>
        <w:t>.</w:t>
      </w:r>
    </w:p>
    <w:p w:rsidR="00F963F3" w:rsidRDefault="00B42FA5" w:rsidP="00B42FA5">
      <w:pPr>
        <w:spacing w:line="360" w:lineRule="auto"/>
        <w:rPr>
          <w:lang w:val="pl-PL"/>
        </w:rPr>
      </w:pPr>
      <w:r w:rsidRPr="003B07B6">
        <w:rPr>
          <w:b/>
          <w:lang w:val="pl-PL"/>
        </w:rPr>
        <w:t xml:space="preserve">§ </w:t>
      </w:r>
      <w:r>
        <w:rPr>
          <w:b/>
          <w:lang w:val="pl-PL"/>
        </w:rPr>
        <w:t>2</w:t>
      </w:r>
      <w:r w:rsidRPr="003B07B6">
        <w:rPr>
          <w:b/>
          <w:lang w:val="pl-PL"/>
        </w:rPr>
        <w:t>.</w:t>
      </w:r>
      <w:r w:rsidR="00752754">
        <w:rPr>
          <w:b/>
          <w:lang w:val="pl-PL"/>
        </w:rPr>
        <w:t xml:space="preserve"> </w:t>
      </w:r>
      <w:r w:rsidR="00586E2C">
        <w:rPr>
          <w:lang w:val="pl-PL"/>
        </w:rPr>
        <w:t>Podstawą unieważnienia konkursu j</w:t>
      </w:r>
      <w:r w:rsidR="00586E2C" w:rsidRPr="00752754">
        <w:rPr>
          <w:lang w:val="pl-PL"/>
        </w:rPr>
        <w:t>est niezłożenie do ogłoszonego otwartego konkursu żadnej ofert</w:t>
      </w:r>
      <w:r w:rsidR="00752754">
        <w:rPr>
          <w:lang w:val="pl-PL"/>
        </w:rPr>
        <w:t>y.</w:t>
      </w:r>
    </w:p>
    <w:p w:rsidR="0025235D" w:rsidRDefault="00B42FA5" w:rsidP="00161B06">
      <w:pPr>
        <w:spacing w:line="360" w:lineRule="auto"/>
        <w:rPr>
          <w:lang w:val="pl-PL"/>
        </w:rPr>
      </w:pPr>
      <w:r w:rsidRPr="003B07B6">
        <w:rPr>
          <w:b/>
          <w:lang w:val="pl-PL"/>
        </w:rPr>
        <w:t xml:space="preserve">§ </w:t>
      </w:r>
      <w:r>
        <w:rPr>
          <w:b/>
          <w:lang w:val="pl-PL"/>
        </w:rPr>
        <w:t>3</w:t>
      </w:r>
      <w:r w:rsidRPr="003B07B6">
        <w:rPr>
          <w:b/>
          <w:lang w:val="pl-PL"/>
        </w:rPr>
        <w:t>.</w:t>
      </w:r>
      <w:r w:rsidRPr="00153DB7">
        <w:rPr>
          <w:lang w:val="pl-PL"/>
        </w:rPr>
        <w:t xml:space="preserve"> </w:t>
      </w:r>
      <w:r w:rsidR="00584453" w:rsidRPr="00153DB7">
        <w:rPr>
          <w:lang w:val="pl-PL"/>
        </w:rPr>
        <w:t>Zarządzenie wchodzi w życie z dniem podpisania.</w:t>
      </w:r>
    </w:p>
    <w:bookmarkEnd w:id="2"/>
    <w:p w:rsidR="009232DE" w:rsidRPr="003073C4" w:rsidRDefault="009232DE" w:rsidP="00161B06">
      <w:pPr>
        <w:spacing w:line="360" w:lineRule="auto"/>
        <w:rPr>
          <w:lang w:val="pl-PL"/>
        </w:rPr>
      </w:pPr>
    </w:p>
    <w:sectPr w:rsidR="009232DE" w:rsidRPr="003073C4" w:rsidSect="005F5AA9">
      <w:pgSz w:w="11906" w:h="16838"/>
      <w:pgMar w:top="709" w:right="850" w:bottom="1417" w:left="850" w:header="708" w:footer="708" w:gutter="0"/>
      <w:cols w:space="708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4D0"/>
    <w:multiLevelType w:val="hybridMultilevel"/>
    <w:tmpl w:val="5A08448E"/>
    <w:lvl w:ilvl="0" w:tplc="DF9AA4C2">
      <w:start w:val="1"/>
      <w:numFmt w:val="lowerLetter"/>
      <w:lvlText w:val="%1)"/>
      <w:lvlJc w:val="left"/>
      <w:pPr>
        <w:ind w:left="7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75866AF"/>
    <w:multiLevelType w:val="hybridMultilevel"/>
    <w:tmpl w:val="3D0A3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4A47"/>
    <w:multiLevelType w:val="hybridMultilevel"/>
    <w:tmpl w:val="51DE11D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F23049E"/>
    <w:multiLevelType w:val="hybridMultilevel"/>
    <w:tmpl w:val="C3C86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47CC3"/>
    <w:multiLevelType w:val="hybridMultilevel"/>
    <w:tmpl w:val="45680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E6525"/>
    <w:multiLevelType w:val="hybridMultilevel"/>
    <w:tmpl w:val="B53C6ACE"/>
    <w:lvl w:ilvl="0" w:tplc="261A2BE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E122560E">
      <w:start w:val="2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03A4111"/>
    <w:multiLevelType w:val="hybridMultilevel"/>
    <w:tmpl w:val="CDDE4F4A"/>
    <w:lvl w:ilvl="0" w:tplc="53149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285B02"/>
    <w:multiLevelType w:val="multilevel"/>
    <w:tmpl w:val="DF904E5A"/>
    <w:lvl w:ilvl="0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8" w15:restartNumberingAfterBreak="0">
    <w:nsid w:val="46BC60FB"/>
    <w:multiLevelType w:val="hybridMultilevel"/>
    <w:tmpl w:val="7E84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C4ADB"/>
    <w:multiLevelType w:val="multilevel"/>
    <w:tmpl w:val="DEEA7170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decimal"/>
      <w:lvlText w:val="%1.%2."/>
      <w:lvlJc w:val="left"/>
      <w:pPr>
        <w:ind w:left="1492" w:hanging="432"/>
      </w:pPr>
    </w:lvl>
    <w:lvl w:ilvl="2">
      <w:start w:val="1"/>
      <w:numFmt w:val="decimal"/>
      <w:lvlText w:val="%1.%2.%3."/>
      <w:lvlJc w:val="left"/>
      <w:pPr>
        <w:ind w:left="1924" w:hanging="504"/>
      </w:pPr>
    </w:lvl>
    <w:lvl w:ilvl="3">
      <w:start w:val="1"/>
      <w:numFmt w:val="decimal"/>
      <w:lvlText w:val="%1.%2.%3.%4."/>
      <w:lvlJc w:val="left"/>
      <w:pPr>
        <w:ind w:left="2428" w:hanging="648"/>
      </w:pPr>
    </w:lvl>
    <w:lvl w:ilvl="4">
      <w:start w:val="1"/>
      <w:numFmt w:val="decimal"/>
      <w:lvlText w:val="%1.%2.%3.%4.%5."/>
      <w:lvlJc w:val="left"/>
      <w:pPr>
        <w:ind w:left="2932" w:hanging="792"/>
      </w:pPr>
    </w:lvl>
    <w:lvl w:ilvl="5">
      <w:start w:val="1"/>
      <w:numFmt w:val="decimal"/>
      <w:lvlText w:val="%1.%2.%3.%4.%5.%6."/>
      <w:lvlJc w:val="left"/>
      <w:pPr>
        <w:ind w:left="3436" w:hanging="936"/>
      </w:pPr>
    </w:lvl>
    <w:lvl w:ilvl="6">
      <w:start w:val="1"/>
      <w:numFmt w:val="decimal"/>
      <w:lvlText w:val="%1.%2.%3.%4.%5.%6.%7."/>
      <w:lvlJc w:val="left"/>
      <w:pPr>
        <w:ind w:left="3940" w:hanging="1080"/>
      </w:pPr>
    </w:lvl>
    <w:lvl w:ilvl="7">
      <w:start w:val="1"/>
      <w:numFmt w:val="decimal"/>
      <w:lvlText w:val="%1.%2.%3.%4.%5.%6.%7.%8."/>
      <w:lvlJc w:val="left"/>
      <w:pPr>
        <w:ind w:left="4444" w:hanging="1224"/>
      </w:pPr>
    </w:lvl>
    <w:lvl w:ilvl="8">
      <w:start w:val="1"/>
      <w:numFmt w:val="decimal"/>
      <w:lvlText w:val="%1.%2.%3.%4.%5.%6.%7.%8.%9."/>
      <w:lvlJc w:val="left"/>
      <w:pPr>
        <w:ind w:left="5020" w:hanging="1440"/>
      </w:pPr>
    </w:lvl>
  </w:abstractNum>
  <w:abstractNum w:abstractNumId="10" w15:restartNumberingAfterBreak="0">
    <w:nsid w:val="556F595D"/>
    <w:multiLevelType w:val="hybridMultilevel"/>
    <w:tmpl w:val="A8044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02F4C"/>
    <w:multiLevelType w:val="hybridMultilevel"/>
    <w:tmpl w:val="5492C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D5BA3"/>
    <w:multiLevelType w:val="hybridMultilevel"/>
    <w:tmpl w:val="43A0C36A"/>
    <w:lvl w:ilvl="0" w:tplc="EB98CA4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5F6C087E"/>
    <w:multiLevelType w:val="hybridMultilevel"/>
    <w:tmpl w:val="C3C86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851B2"/>
    <w:multiLevelType w:val="hybridMultilevel"/>
    <w:tmpl w:val="45680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E20B6"/>
    <w:multiLevelType w:val="hybridMultilevel"/>
    <w:tmpl w:val="66286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F7395"/>
    <w:multiLevelType w:val="hybridMultilevel"/>
    <w:tmpl w:val="6A4EB3C6"/>
    <w:lvl w:ilvl="0" w:tplc="3980360A">
      <w:start w:val="1"/>
      <w:numFmt w:val="lowerLetter"/>
      <w:lvlText w:val="%1)"/>
      <w:lvlJc w:val="left"/>
      <w:pPr>
        <w:ind w:left="7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77B645F8"/>
    <w:multiLevelType w:val="hybridMultilevel"/>
    <w:tmpl w:val="0BE82AF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7E957F71"/>
    <w:multiLevelType w:val="hybridMultilevel"/>
    <w:tmpl w:val="A8044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D1DBC"/>
    <w:multiLevelType w:val="hybridMultilevel"/>
    <w:tmpl w:val="7FD80FAC"/>
    <w:lvl w:ilvl="0" w:tplc="99ACFA70">
      <w:start w:val="2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2"/>
  </w:num>
  <w:num w:numId="5">
    <w:abstractNumId w:val="17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19"/>
  </w:num>
  <w:num w:numId="13">
    <w:abstractNumId w:val="7"/>
  </w:num>
  <w:num w:numId="14">
    <w:abstractNumId w:val="3"/>
  </w:num>
  <w:num w:numId="15">
    <w:abstractNumId w:val="18"/>
  </w:num>
  <w:num w:numId="16">
    <w:abstractNumId w:val="10"/>
  </w:num>
  <w:num w:numId="17">
    <w:abstractNumId w:val="13"/>
  </w:num>
  <w:num w:numId="18">
    <w:abstractNumId w:val="4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C3"/>
    <w:rsid w:val="00004CBC"/>
    <w:rsid w:val="0000709A"/>
    <w:rsid w:val="00047024"/>
    <w:rsid w:val="00053986"/>
    <w:rsid w:val="000909C3"/>
    <w:rsid w:val="000B30B4"/>
    <w:rsid w:val="000C7F31"/>
    <w:rsid w:val="000D1934"/>
    <w:rsid w:val="000D4BDD"/>
    <w:rsid w:val="000E2234"/>
    <w:rsid w:val="001144D5"/>
    <w:rsid w:val="001443AB"/>
    <w:rsid w:val="00153DB7"/>
    <w:rsid w:val="001540AA"/>
    <w:rsid w:val="00161B06"/>
    <w:rsid w:val="001B3FB7"/>
    <w:rsid w:val="001E0ADF"/>
    <w:rsid w:val="001F1A2D"/>
    <w:rsid w:val="0025235D"/>
    <w:rsid w:val="00295048"/>
    <w:rsid w:val="002B2988"/>
    <w:rsid w:val="002D2204"/>
    <w:rsid w:val="003073C4"/>
    <w:rsid w:val="003137BD"/>
    <w:rsid w:val="003142FB"/>
    <w:rsid w:val="003242CF"/>
    <w:rsid w:val="003547AB"/>
    <w:rsid w:val="003561D2"/>
    <w:rsid w:val="00372776"/>
    <w:rsid w:val="00391C55"/>
    <w:rsid w:val="003B07B6"/>
    <w:rsid w:val="003C720D"/>
    <w:rsid w:val="003E18D0"/>
    <w:rsid w:val="003F715D"/>
    <w:rsid w:val="00426CD8"/>
    <w:rsid w:val="0047733F"/>
    <w:rsid w:val="00484C78"/>
    <w:rsid w:val="004F28CF"/>
    <w:rsid w:val="005112B4"/>
    <w:rsid w:val="005207C3"/>
    <w:rsid w:val="005278D0"/>
    <w:rsid w:val="005350F3"/>
    <w:rsid w:val="00536D4D"/>
    <w:rsid w:val="005727E7"/>
    <w:rsid w:val="00584453"/>
    <w:rsid w:val="00586E2C"/>
    <w:rsid w:val="005B1B96"/>
    <w:rsid w:val="005C2BB8"/>
    <w:rsid w:val="005E09E6"/>
    <w:rsid w:val="005F5AA9"/>
    <w:rsid w:val="0060029B"/>
    <w:rsid w:val="006209C4"/>
    <w:rsid w:val="00636544"/>
    <w:rsid w:val="0064430B"/>
    <w:rsid w:val="006962D4"/>
    <w:rsid w:val="006B2750"/>
    <w:rsid w:val="006B55CB"/>
    <w:rsid w:val="00723315"/>
    <w:rsid w:val="00737219"/>
    <w:rsid w:val="00743F42"/>
    <w:rsid w:val="00752754"/>
    <w:rsid w:val="00776B42"/>
    <w:rsid w:val="00797178"/>
    <w:rsid w:val="007D1694"/>
    <w:rsid w:val="0080030E"/>
    <w:rsid w:val="0083349A"/>
    <w:rsid w:val="00870747"/>
    <w:rsid w:val="008976D5"/>
    <w:rsid w:val="008E1B29"/>
    <w:rsid w:val="009232DE"/>
    <w:rsid w:val="0092563C"/>
    <w:rsid w:val="00933A4B"/>
    <w:rsid w:val="0094436E"/>
    <w:rsid w:val="00956554"/>
    <w:rsid w:val="00960116"/>
    <w:rsid w:val="0099584C"/>
    <w:rsid w:val="009C03BB"/>
    <w:rsid w:val="009C3462"/>
    <w:rsid w:val="009C6A70"/>
    <w:rsid w:val="009F6AA8"/>
    <w:rsid w:val="00A32015"/>
    <w:rsid w:val="00A33A60"/>
    <w:rsid w:val="00A67252"/>
    <w:rsid w:val="00A927D1"/>
    <w:rsid w:val="00A95635"/>
    <w:rsid w:val="00AB354A"/>
    <w:rsid w:val="00AB3DFB"/>
    <w:rsid w:val="00AD00B2"/>
    <w:rsid w:val="00AD6E75"/>
    <w:rsid w:val="00AE0D8B"/>
    <w:rsid w:val="00AF64B3"/>
    <w:rsid w:val="00B071AA"/>
    <w:rsid w:val="00B110C2"/>
    <w:rsid w:val="00B26ACE"/>
    <w:rsid w:val="00B33123"/>
    <w:rsid w:val="00B42FA5"/>
    <w:rsid w:val="00BE195E"/>
    <w:rsid w:val="00C342FF"/>
    <w:rsid w:val="00C4358D"/>
    <w:rsid w:val="00C614D1"/>
    <w:rsid w:val="00C9169B"/>
    <w:rsid w:val="00C91AF1"/>
    <w:rsid w:val="00CE43C8"/>
    <w:rsid w:val="00D26A97"/>
    <w:rsid w:val="00D32EC4"/>
    <w:rsid w:val="00D46A74"/>
    <w:rsid w:val="00D54996"/>
    <w:rsid w:val="00D622F5"/>
    <w:rsid w:val="00D9334F"/>
    <w:rsid w:val="00DB6385"/>
    <w:rsid w:val="00E011C0"/>
    <w:rsid w:val="00E1415A"/>
    <w:rsid w:val="00E6427B"/>
    <w:rsid w:val="00E75FF1"/>
    <w:rsid w:val="00EB53D1"/>
    <w:rsid w:val="00EB7378"/>
    <w:rsid w:val="00F4013B"/>
    <w:rsid w:val="00F53ED7"/>
    <w:rsid w:val="00F70137"/>
    <w:rsid w:val="00F82D23"/>
    <w:rsid w:val="00F85855"/>
    <w:rsid w:val="00F87974"/>
    <w:rsid w:val="00F963F3"/>
    <w:rsid w:val="00FA7E76"/>
    <w:rsid w:val="00FC77BF"/>
    <w:rsid w:val="00F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1D2811"/>
  <w15:docId w15:val="{27D139CF-235A-4ECF-A92D-965EE2A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eastAsia="Arial" w:hAnsi="Arial" w:cs="Arial"/>
      <w:sz w:val="18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6544"/>
    <w:rPr>
      <w:rFonts w:ascii="Segoe UI" w:hAnsi="Segoe UI" w:cs="Times New Roman"/>
      <w:szCs w:val="18"/>
    </w:rPr>
  </w:style>
  <w:style w:type="character" w:customStyle="1" w:styleId="TekstdymkaZnak">
    <w:name w:val="Tekst dymka Znak"/>
    <w:link w:val="Tekstdymka"/>
    <w:uiPriority w:val="99"/>
    <w:semiHidden/>
    <w:rsid w:val="00636544"/>
    <w:rPr>
      <w:rFonts w:ascii="Segoe UI" w:eastAsia="Arial" w:hAnsi="Segoe UI" w:cs="Segoe UI"/>
      <w:sz w:val="18"/>
      <w:szCs w:val="18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2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27B"/>
    <w:rPr>
      <w:rFonts w:ascii="Arial" w:eastAsia="Arial" w:hAnsi="Arial" w:cs="Arial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27B"/>
    <w:rPr>
      <w:rFonts w:ascii="Arial" w:eastAsia="Arial" w:hAnsi="Arial" w:cs="Arial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EA83-F9F6-4221-BE4C-205A4491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</vt:lpstr>
    </vt:vector>
  </TitlesOfParts>
  <Company>Stowarzyszenie Przystań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</dc:title>
  <dc:subject>w sprawie powołania pełnomocnika i pionu ochrony informacji niejawnych</dc:subject>
  <dc:creator>Wojciech Jankowski Doradca Organizacji Pozarządowych</dc:creator>
  <cp:lastModifiedBy>Wojciech Jankowski Stowarzyszenie ESWIP</cp:lastModifiedBy>
  <cp:revision>4</cp:revision>
  <cp:lastPrinted>2018-05-09T05:38:00Z</cp:lastPrinted>
  <dcterms:created xsi:type="dcterms:W3CDTF">2022-04-28T08:39:00Z</dcterms:created>
  <dcterms:modified xsi:type="dcterms:W3CDTF">2022-04-28T08:52:00Z</dcterms:modified>
</cp:coreProperties>
</file>