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9474" w14:textId="77777777" w:rsidR="00154036" w:rsidRDefault="00C65A7C" w:rsidP="001540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283">
        <w:rPr>
          <w:rFonts w:ascii="Times New Roman" w:hAnsi="Times New Roman" w:cs="Times New Roman"/>
          <w:sz w:val="24"/>
          <w:szCs w:val="24"/>
        </w:rPr>
        <w:t>BRM.0002.</w:t>
      </w:r>
      <w:r w:rsidR="001F0789">
        <w:rPr>
          <w:rFonts w:ascii="Times New Roman" w:hAnsi="Times New Roman" w:cs="Times New Roman"/>
          <w:sz w:val="24"/>
          <w:szCs w:val="24"/>
        </w:rPr>
        <w:t>3</w:t>
      </w:r>
      <w:r w:rsidRPr="00460283">
        <w:rPr>
          <w:rFonts w:ascii="Times New Roman" w:hAnsi="Times New Roman" w:cs="Times New Roman"/>
          <w:sz w:val="24"/>
          <w:szCs w:val="24"/>
        </w:rPr>
        <w:t>.202</w:t>
      </w:r>
      <w:r w:rsidR="00731844">
        <w:rPr>
          <w:rFonts w:ascii="Times New Roman" w:hAnsi="Times New Roman" w:cs="Times New Roman"/>
          <w:sz w:val="24"/>
          <w:szCs w:val="24"/>
        </w:rPr>
        <w:t>2</w:t>
      </w:r>
    </w:p>
    <w:p w14:paraId="7C666D09" w14:textId="73E9A6E5" w:rsidR="00B0410B" w:rsidRDefault="0042183C" w:rsidP="001540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283">
        <w:rPr>
          <w:rFonts w:ascii="Times New Roman" w:hAnsi="Times New Roman" w:cs="Times New Roman"/>
          <w:sz w:val="24"/>
          <w:szCs w:val="24"/>
        </w:rPr>
        <w:t xml:space="preserve">Iława,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71087">
        <w:rPr>
          <w:rFonts w:ascii="Times New Roman" w:hAnsi="Times New Roman" w:cs="Times New Roman"/>
          <w:sz w:val="24"/>
          <w:szCs w:val="24"/>
        </w:rPr>
        <w:t>6</w:t>
      </w:r>
      <w:r w:rsidRPr="00460283">
        <w:rPr>
          <w:rFonts w:ascii="Times New Roman" w:hAnsi="Times New Roman" w:cs="Times New Roman"/>
          <w:sz w:val="24"/>
          <w:szCs w:val="24"/>
        </w:rPr>
        <w:t xml:space="preserve"> </w:t>
      </w:r>
      <w:r w:rsidR="001F0789">
        <w:rPr>
          <w:rFonts w:ascii="Times New Roman" w:hAnsi="Times New Roman" w:cs="Times New Roman"/>
          <w:sz w:val="24"/>
          <w:szCs w:val="24"/>
        </w:rPr>
        <w:t>marca</w:t>
      </w:r>
      <w:r w:rsidRPr="0046028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028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083FDC" w14:textId="77777777" w:rsidR="00B90782" w:rsidRDefault="00B90782" w:rsidP="00B90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EBFB63" w14:textId="77777777" w:rsidR="00B90782" w:rsidRDefault="00B90782" w:rsidP="00B90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8C483E" w14:textId="62966089" w:rsidR="00971087" w:rsidRPr="00971087" w:rsidRDefault="00971087" w:rsidP="001540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1087">
        <w:rPr>
          <w:rFonts w:ascii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hAnsi="Times New Roman" w:cs="Times New Roman"/>
          <w:sz w:val="24"/>
          <w:szCs w:val="24"/>
          <w:lang w:eastAsia="pl-PL"/>
        </w:rPr>
        <w:t>LV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 xml:space="preserve"> Sesja Rady Miejskiej w Iławie odbędzie się w </w:t>
      </w:r>
      <w:r>
        <w:rPr>
          <w:rFonts w:ascii="Times New Roman" w:hAnsi="Times New Roman" w:cs="Times New Roman"/>
          <w:sz w:val="24"/>
          <w:szCs w:val="24"/>
          <w:lang w:eastAsia="pl-PL"/>
        </w:rPr>
        <w:t>poniedziałek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marca 2022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  <w:r w:rsidR="0015403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>o godz.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>14.00 w sali sesyjnej Urzędu Miasta Iławy przy ul. Niepodległości 13.</w:t>
      </w:r>
    </w:p>
    <w:p w14:paraId="0B88C003" w14:textId="77777777" w:rsidR="00154036" w:rsidRDefault="00154036" w:rsidP="001540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CBEC49C" w14:textId="1596FDE1" w:rsidR="00971087" w:rsidRPr="00971087" w:rsidRDefault="00971087" w:rsidP="001540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1087">
        <w:rPr>
          <w:rFonts w:ascii="Times New Roman" w:hAnsi="Times New Roman" w:cs="Times New Roman"/>
          <w:sz w:val="24"/>
          <w:szCs w:val="24"/>
          <w:lang w:eastAsia="pl-PL"/>
        </w:rPr>
        <w:t xml:space="preserve">W związku z koniecznością stosowania zasad reżimu sanitarnego, mieszkańcy Iławy </w:t>
      </w:r>
      <w:r w:rsidR="0015403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1540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>przedstawiciele mediów będą mogli obserwować obrady, przebywając na galerii sali sesyjnej, pod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>warunkiem przestrzegania podstawowych zasad bezpieczeństwa.</w:t>
      </w:r>
    </w:p>
    <w:p w14:paraId="279D8F7C" w14:textId="77777777" w:rsidR="00154036" w:rsidRDefault="00154036" w:rsidP="001540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60435E" w14:textId="61EC3C52" w:rsidR="00B0410B" w:rsidRDefault="00971087" w:rsidP="001540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1087">
        <w:rPr>
          <w:rFonts w:ascii="Times New Roman" w:hAnsi="Times New Roman" w:cs="Times New Roman"/>
          <w:sz w:val="24"/>
          <w:szCs w:val="24"/>
          <w:lang w:eastAsia="pl-PL"/>
        </w:rPr>
        <w:t>Zachęcam jednocześnie do śledzenia transmisji z X</w:t>
      </w:r>
      <w:r>
        <w:rPr>
          <w:rFonts w:ascii="Times New Roman" w:hAnsi="Times New Roman" w:cs="Times New Roman"/>
          <w:sz w:val="24"/>
          <w:szCs w:val="24"/>
          <w:lang w:eastAsia="pl-PL"/>
        </w:rPr>
        <w:t>LV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 xml:space="preserve"> sesji. Transmisja będzie</w:t>
      </w:r>
      <w:r w:rsidR="001540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 xml:space="preserve">dostępna na stronach platformy eSesja.tv pod adresem: </w:t>
      </w:r>
      <w:hyperlink r:id="rId7" w:history="1">
        <w:r w:rsidRPr="009040C3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www.ilawa.esesja.pl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 xml:space="preserve"> Na tej samej</w:t>
      </w:r>
      <w:r w:rsidR="001540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>platformie dostępne są też nagrania wcześniejszych sesji, wzbogacone dodatkowo o napisy dla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71087">
        <w:rPr>
          <w:rFonts w:ascii="Times New Roman" w:hAnsi="Times New Roman" w:cs="Times New Roman"/>
          <w:sz w:val="24"/>
          <w:szCs w:val="24"/>
          <w:lang w:eastAsia="pl-PL"/>
        </w:rPr>
        <w:t>osób niesłyszących i słabosłyszących.</w:t>
      </w:r>
    </w:p>
    <w:p w14:paraId="7A958D12" w14:textId="5651D962" w:rsidR="00154036" w:rsidRDefault="00154036" w:rsidP="001540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D0D6988" w14:textId="77777777" w:rsidR="00154036" w:rsidRDefault="00154036" w:rsidP="001540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00568BF" w14:textId="77777777" w:rsidR="00B0410B" w:rsidRPr="00560BD2" w:rsidRDefault="00B0410B" w:rsidP="00971087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901F5D" w14:textId="77777777" w:rsidR="00B0410B" w:rsidRDefault="00FE57AD" w:rsidP="00834AE2">
      <w:pPr>
        <w:pStyle w:val="Podtytu"/>
        <w:ind w:firstLine="5220"/>
        <w:jc w:val="lef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eastAsia="pl-PL"/>
        </w:rPr>
        <w:drawing>
          <wp:inline distT="0" distB="0" distL="0" distR="0" wp14:anchorId="66043615" wp14:editId="3186C54F">
            <wp:extent cx="2269490" cy="927607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420" cy="94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FDA32" w14:textId="77777777" w:rsidR="00B0410B" w:rsidRDefault="00B0410B" w:rsidP="004049A1">
      <w:pPr>
        <w:pStyle w:val="Podtytu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9329ED5" w14:textId="77777777" w:rsidR="00B0410B" w:rsidRPr="001C0C93" w:rsidRDefault="00B0410B" w:rsidP="001C0C93"/>
    <w:sectPr w:rsidR="00B0410B" w:rsidRPr="001C0C93" w:rsidSect="0070624C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A7A65" w14:textId="77777777" w:rsidR="005F4508" w:rsidRDefault="005F4508" w:rsidP="0070624C">
      <w:pPr>
        <w:spacing w:after="0" w:line="240" w:lineRule="auto"/>
      </w:pPr>
      <w:r>
        <w:separator/>
      </w:r>
    </w:p>
  </w:endnote>
  <w:endnote w:type="continuationSeparator" w:id="0">
    <w:p w14:paraId="76DEDCEF" w14:textId="77777777" w:rsidR="005F4508" w:rsidRDefault="005F4508" w:rsidP="0070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D7D0" w14:textId="77777777" w:rsidR="00B0410B" w:rsidRDefault="00B0410B">
    <w:pPr>
      <w:pStyle w:val="Stopka"/>
    </w:pPr>
  </w:p>
  <w:p w14:paraId="1A712041" w14:textId="77777777" w:rsidR="00B0410B" w:rsidRDefault="00B04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A48D2" w14:textId="77777777" w:rsidR="005F4508" w:rsidRDefault="005F4508" w:rsidP="0070624C">
      <w:pPr>
        <w:spacing w:after="0" w:line="240" w:lineRule="auto"/>
      </w:pPr>
      <w:r>
        <w:separator/>
      </w:r>
    </w:p>
  </w:footnote>
  <w:footnote w:type="continuationSeparator" w:id="0">
    <w:p w14:paraId="34ABF03F" w14:textId="77777777" w:rsidR="005F4508" w:rsidRDefault="005F4508" w:rsidP="0070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371B" w14:textId="77777777" w:rsidR="00B0410B" w:rsidRDefault="00FE57AD">
    <w:pPr>
      <w:pStyle w:val="Nagwek"/>
    </w:pPr>
    <w:r>
      <w:rPr>
        <w:noProof/>
        <w:lang w:eastAsia="pl-PL"/>
      </w:rPr>
      <w:drawing>
        <wp:inline distT="0" distB="0" distL="0" distR="0" wp14:anchorId="3DFFB535" wp14:editId="15D79097">
          <wp:extent cx="5895975" cy="1600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6F58"/>
    <w:multiLevelType w:val="hybridMultilevel"/>
    <w:tmpl w:val="A992F9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813D63"/>
    <w:multiLevelType w:val="hybridMultilevel"/>
    <w:tmpl w:val="9A2ACB80"/>
    <w:lvl w:ilvl="0" w:tplc="CDE68B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19AF"/>
    <w:multiLevelType w:val="hybridMultilevel"/>
    <w:tmpl w:val="EBA8551A"/>
    <w:lvl w:ilvl="0" w:tplc="D79C09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/>
        <w:bCs/>
        <w:i w:val="0"/>
        <w:iCs w:val="0"/>
        <w:color w:val="00000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779CF"/>
    <w:multiLevelType w:val="hybridMultilevel"/>
    <w:tmpl w:val="8BB65F9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4C"/>
    <w:rsid w:val="000035EF"/>
    <w:rsid w:val="00005792"/>
    <w:rsid w:val="00007BD9"/>
    <w:rsid w:val="00072E73"/>
    <w:rsid w:val="00075F79"/>
    <w:rsid w:val="0009529D"/>
    <w:rsid w:val="000C414A"/>
    <w:rsid w:val="00113C34"/>
    <w:rsid w:val="00122A0E"/>
    <w:rsid w:val="00131430"/>
    <w:rsid w:val="00135969"/>
    <w:rsid w:val="00140D97"/>
    <w:rsid w:val="0014580E"/>
    <w:rsid w:val="00146678"/>
    <w:rsid w:val="0015204B"/>
    <w:rsid w:val="00154036"/>
    <w:rsid w:val="0015784A"/>
    <w:rsid w:val="00161E89"/>
    <w:rsid w:val="00191C80"/>
    <w:rsid w:val="001A6015"/>
    <w:rsid w:val="001B52AC"/>
    <w:rsid w:val="001C0466"/>
    <w:rsid w:val="001C0C93"/>
    <w:rsid w:val="001D246A"/>
    <w:rsid w:val="001F0789"/>
    <w:rsid w:val="00206357"/>
    <w:rsid w:val="00206EAF"/>
    <w:rsid w:val="00256BAE"/>
    <w:rsid w:val="00264E4A"/>
    <w:rsid w:val="002769B3"/>
    <w:rsid w:val="002901E3"/>
    <w:rsid w:val="002B73B7"/>
    <w:rsid w:val="002D286F"/>
    <w:rsid w:val="002D4158"/>
    <w:rsid w:val="002E06A1"/>
    <w:rsid w:val="0032499F"/>
    <w:rsid w:val="00364CC5"/>
    <w:rsid w:val="00375247"/>
    <w:rsid w:val="00375AC2"/>
    <w:rsid w:val="00386AC3"/>
    <w:rsid w:val="003906EE"/>
    <w:rsid w:val="003A0153"/>
    <w:rsid w:val="003C7774"/>
    <w:rsid w:val="003D52E4"/>
    <w:rsid w:val="003E5604"/>
    <w:rsid w:val="003F0C43"/>
    <w:rsid w:val="004049A1"/>
    <w:rsid w:val="0042183C"/>
    <w:rsid w:val="00421B02"/>
    <w:rsid w:val="004276E6"/>
    <w:rsid w:val="00437469"/>
    <w:rsid w:val="00442E88"/>
    <w:rsid w:val="0046063D"/>
    <w:rsid w:val="004A0341"/>
    <w:rsid w:val="004A2D1A"/>
    <w:rsid w:val="004A69D5"/>
    <w:rsid w:val="004B344D"/>
    <w:rsid w:val="004C1637"/>
    <w:rsid w:val="00516D25"/>
    <w:rsid w:val="00537666"/>
    <w:rsid w:val="00540C6E"/>
    <w:rsid w:val="005415E2"/>
    <w:rsid w:val="00560BD2"/>
    <w:rsid w:val="0056500D"/>
    <w:rsid w:val="005729F2"/>
    <w:rsid w:val="005841E6"/>
    <w:rsid w:val="005B1CE2"/>
    <w:rsid w:val="005B7AD7"/>
    <w:rsid w:val="005F4508"/>
    <w:rsid w:val="006020F9"/>
    <w:rsid w:val="00603EE4"/>
    <w:rsid w:val="006244F1"/>
    <w:rsid w:val="00663E7D"/>
    <w:rsid w:val="00690CD5"/>
    <w:rsid w:val="00701327"/>
    <w:rsid w:val="0070505F"/>
    <w:rsid w:val="0070624C"/>
    <w:rsid w:val="00714ABE"/>
    <w:rsid w:val="007158FE"/>
    <w:rsid w:val="00717C22"/>
    <w:rsid w:val="007221D2"/>
    <w:rsid w:val="00730D5B"/>
    <w:rsid w:val="00731844"/>
    <w:rsid w:val="00732BEC"/>
    <w:rsid w:val="00733B7D"/>
    <w:rsid w:val="00736A3C"/>
    <w:rsid w:val="00771067"/>
    <w:rsid w:val="00772A0E"/>
    <w:rsid w:val="007C797E"/>
    <w:rsid w:val="007F4CE5"/>
    <w:rsid w:val="007F63CC"/>
    <w:rsid w:val="00802613"/>
    <w:rsid w:val="00802F12"/>
    <w:rsid w:val="00825857"/>
    <w:rsid w:val="00834AE2"/>
    <w:rsid w:val="00854A70"/>
    <w:rsid w:val="008731C4"/>
    <w:rsid w:val="00890B6C"/>
    <w:rsid w:val="00893589"/>
    <w:rsid w:val="008B1FF7"/>
    <w:rsid w:val="008B39EE"/>
    <w:rsid w:val="008C10FB"/>
    <w:rsid w:val="008D6230"/>
    <w:rsid w:val="008F4CFE"/>
    <w:rsid w:val="00907996"/>
    <w:rsid w:val="009113A8"/>
    <w:rsid w:val="009116B3"/>
    <w:rsid w:val="00971087"/>
    <w:rsid w:val="0097653F"/>
    <w:rsid w:val="00994997"/>
    <w:rsid w:val="00996436"/>
    <w:rsid w:val="009E119B"/>
    <w:rsid w:val="009E2B7D"/>
    <w:rsid w:val="00A23B14"/>
    <w:rsid w:val="00A404AB"/>
    <w:rsid w:val="00A853F0"/>
    <w:rsid w:val="00AA23BD"/>
    <w:rsid w:val="00AD05CB"/>
    <w:rsid w:val="00AE117F"/>
    <w:rsid w:val="00AE4691"/>
    <w:rsid w:val="00AF52E2"/>
    <w:rsid w:val="00AF7E42"/>
    <w:rsid w:val="00B02AC9"/>
    <w:rsid w:val="00B0410B"/>
    <w:rsid w:val="00B21897"/>
    <w:rsid w:val="00B552D5"/>
    <w:rsid w:val="00B622AE"/>
    <w:rsid w:val="00B70D4D"/>
    <w:rsid w:val="00B90782"/>
    <w:rsid w:val="00BC1A36"/>
    <w:rsid w:val="00BD086C"/>
    <w:rsid w:val="00BF4F8E"/>
    <w:rsid w:val="00C44DBB"/>
    <w:rsid w:val="00C65A7C"/>
    <w:rsid w:val="00CC3B35"/>
    <w:rsid w:val="00CD5B75"/>
    <w:rsid w:val="00CD5E92"/>
    <w:rsid w:val="00D003BB"/>
    <w:rsid w:val="00D140C7"/>
    <w:rsid w:val="00D2338C"/>
    <w:rsid w:val="00D260C5"/>
    <w:rsid w:val="00D522B1"/>
    <w:rsid w:val="00D71370"/>
    <w:rsid w:val="00D72358"/>
    <w:rsid w:val="00D72552"/>
    <w:rsid w:val="00DD1553"/>
    <w:rsid w:val="00DE38EB"/>
    <w:rsid w:val="00DF3F53"/>
    <w:rsid w:val="00E10557"/>
    <w:rsid w:val="00E30548"/>
    <w:rsid w:val="00E3645C"/>
    <w:rsid w:val="00EC6D5F"/>
    <w:rsid w:val="00ED77E8"/>
    <w:rsid w:val="00F00712"/>
    <w:rsid w:val="00F34084"/>
    <w:rsid w:val="00F373C8"/>
    <w:rsid w:val="00F421D1"/>
    <w:rsid w:val="00F84117"/>
    <w:rsid w:val="00FA063D"/>
    <w:rsid w:val="00FC7FAA"/>
    <w:rsid w:val="00FE57AD"/>
    <w:rsid w:val="00FF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E81528"/>
  <w15:docId w15:val="{2D4220CB-9BF1-4ACA-BE52-96930E9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E92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38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locked/>
    <w:rsid w:val="00386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6AC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6AC3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624C"/>
  </w:style>
  <w:style w:type="paragraph" w:styleId="Stopka">
    <w:name w:val="footer"/>
    <w:basedOn w:val="Normalny"/>
    <w:link w:val="Stopka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624C"/>
  </w:style>
  <w:style w:type="paragraph" w:styleId="Bezodstpw">
    <w:name w:val="No Spacing"/>
    <w:uiPriority w:val="99"/>
    <w:qFormat/>
    <w:rsid w:val="00A853F0"/>
    <w:rPr>
      <w:rFonts w:cs="Calibri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AF7E42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F7E42"/>
    <w:rPr>
      <w:rFonts w:ascii="Cambria" w:hAnsi="Cambria" w:cs="Cambria"/>
      <w:sz w:val="24"/>
      <w:szCs w:val="24"/>
      <w:lang w:eastAsia="en-US"/>
    </w:rPr>
  </w:style>
  <w:style w:type="character" w:customStyle="1" w:styleId="3oh-">
    <w:name w:val="_3oh-"/>
    <w:basedOn w:val="Domylnaczcionkaakapitu"/>
    <w:uiPriority w:val="99"/>
    <w:rsid w:val="00206357"/>
  </w:style>
  <w:style w:type="character" w:styleId="Hipercze">
    <w:name w:val="Hyperlink"/>
    <w:basedOn w:val="Domylnaczcionkaakapitu"/>
    <w:uiPriority w:val="99"/>
    <w:semiHidden/>
    <w:rsid w:val="00206357"/>
    <w:rPr>
      <w:color w:val="0000FF"/>
      <w:u w:val="single"/>
    </w:rPr>
  </w:style>
  <w:style w:type="character" w:customStyle="1" w:styleId="object">
    <w:name w:val="object"/>
    <w:basedOn w:val="Domylnaczcionkaakapitu"/>
    <w:rsid w:val="001C0C93"/>
  </w:style>
  <w:style w:type="paragraph" w:styleId="Tekstdymka">
    <w:name w:val="Balloon Text"/>
    <w:basedOn w:val="Normalny"/>
    <w:link w:val="TekstdymkaZnak"/>
    <w:uiPriority w:val="99"/>
    <w:semiHidden/>
    <w:rsid w:val="0077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1067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ilawa.esesj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XXVIII Sesja Rady Miejskiej w Iławie odbędzie się w środę 30 grudnia 2020 r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XXVIII Sesja Rady Miejskiej w Iławie odbędzie się w środę 30 grudnia 2020 r</dc:title>
  <dc:subject/>
  <dc:creator>Michał Młotek</dc:creator>
  <cp:keywords/>
  <dc:description/>
  <cp:lastModifiedBy>Jolanta Kultys</cp:lastModifiedBy>
  <cp:revision>2</cp:revision>
  <cp:lastPrinted>2021-01-21T07:50:00Z</cp:lastPrinted>
  <dcterms:created xsi:type="dcterms:W3CDTF">2022-03-16T09:45:00Z</dcterms:created>
  <dcterms:modified xsi:type="dcterms:W3CDTF">2022-03-16T09:45:00Z</dcterms:modified>
</cp:coreProperties>
</file>