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D07" w:rsidRDefault="00EB0D07" w:rsidP="00B942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pl-PL"/>
        </w:rPr>
        <w:t>Miejska Komisja Rozwiązywania Problemów Alkoholowych</w:t>
      </w:r>
    </w:p>
    <w:p w:rsidR="00EB0D07" w:rsidRDefault="00EB0D07" w:rsidP="00B9428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___________________________________________________________________________</w:t>
      </w:r>
    </w:p>
    <w:p w:rsidR="00EB0D07" w:rsidRDefault="00EB0D07" w:rsidP="00B9428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EB0D07" w:rsidRDefault="00EB0D07" w:rsidP="00B942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Komisja podejmuje czynności zmierzające do orzeczenia o zastosowaniu wobec osoby uzależnionej od alkoholu obowiązku poddania się leczeniu w zakładzie lecznictwa odwykowego. </w:t>
      </w:r>
    </w:p>
    <w:p w:rsidR="00EB0D07" w:rsidRDefault="00EB0D07" w:rsidP="00B942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EB0D07" w:rsidRDefault="00EB0D07" w:rsidP="00B942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Osoby, które w związku z nadużywaniem alkoholu powodują:</w:t>
      </w:r>
    </w:p>
    <w:p w:rsidR="00EB0D07" w:rsidRDefault="00EB0D07" w:rsidP="00B9428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rozkład życia rodzinnego;</w:t>
      </w:r>
    </w:p>
    <w:p w:rsidR="00EB0D07" w:rsidRDefault="00EB0D07" w:rsidP="00B9428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demoralizację małoletnich;</w:t>
      </w:r>
    </w:p>
    <w:p w:rsidR="00EB0D07" w:rsidRDefault="00EB0D07" w:rsidP="00B9428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uchylają się od obowiązku zaspokajania potrzeb rodziny;</w:t>
      </w:r>
    </w:p>
    <w:p w:rsidR="00EB0D07" w:rsidRDefault="00EB0D07" w:rsidP="00B9428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systematycznie zakłócają spokój lub porządek publiczny;</w:t>
      </w:r>
    </w:p>
    <w:p w:rsidR="00EB0D07" w:rsidRDefault="00EB0D07" w:rsidP="00B942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mogą być zgłoszone do komisji, która może skierować daną osobę na badanie przez biegłego. Biegły wydaje opinię czy dana osoba jest uzależniona.</w:t>
      </w:r>
    </w:p>
    <w:p w:rsidR="00EB0D07" w:rsidRDefault="00EB0D07" w:rsidP="00B942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EB0D07" w:rsidRDefault="00EB0D07" w:rsidP="00B942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O zastosowaniu obowiązku poddania się leczeniu orzeka sąd. Pismo do komisji 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z wnioskiem o rozpatrzenie opisanej w niej sprawy, można składać osobiście lub przesłać pocztą. Komisja zapoznaje się ze sprawą, kontaktuje z osobą składającą wniosek a następnie zaprasza na spotkanie ze specjalistą w zakresie uzależnienia od alkoholu. Komisja nie musi informować osoby zgłoszonej, kto złożył wniosek w jej sprawie. Komisja udziela rodzinom, 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w których występują problemy alkoholowe pomocy psychospołecznej i prawnej, 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  <w:t>a w szczególności ochrony przed przemocą w rodzinie. Komisja zajmuje się również przestrzeganiem prawa na rynku alkoholowym.</w:t>
      </w:r>
    </w:p>
    <w:p w:rsidR="00EB0D07" w:rsidRDefault="00EB0D07" w:rsidP="00B942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EB0D07" w:rsidRDefault="00EB0D07" w:rsidP="00B9428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Skład Miejskiej Komisji Rozwiązywania Problemów Uzależnień:</w:t>
      </w:r>
    </w:p>
    <w:p w:rsidR="00EB0D07" w:rsidRDefault="00EB0D07" w:rsidP="00B942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EB0D07" w:rsidRDefault="00EB0D07" w:rsidP="00B942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1. Marek Tomaszewski – Przewodniczący;</w:t>
      </w:r>
    </w:p>
    <w:p w:rsidR="00EB0D07" w:rsidRDefault="00EB0D07" w:rsidP="00B942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2. Krzysztof Panfil – Wiceprzewodniczący;</w:t>
      </w:r>
    </w:p>
    <w:p w:rsidR="00EB0D07" w:rsidRDefault="00EB0D07" w:rsidP="00B942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3. Małgorzata Gawińska – Sekretarz;</w:t>
      </w:r>
    </w:p>
    <w:p w:rsidR="00EB0D07" w:rsidRDefault="00EB0D07" w:rsidP="00B942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4. Danuta Górny, Magdalena Jonowska, Łucja Wieczorek, Katarzyna Pisarska, Kamila Wadecka, Estera Simonowicz – Szachłowicz, Agnieszka Łapińska, Janusz Dąbrowski, Marek Duchowski, Wojciech Mówiński, – członkowie;</w:t>
      </w:r>
    </w:p>
    <w:p w:rsidR="00EB0D07" w:rsidRDefault="00EB0D07" w:rsidP="00B9428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EB0D07" w:rsidRDefault="00EB0D07" w:rsidP="00B9428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Dyżury Miejskiej Komisji: </w:t>
      </w:r>
    </w:p>
    <w:p w:rsidR="00EB0D07" w:rsidRDefault="00EB0D07" w:rsidP="00B9428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66"/>
        <w:gridCol w:w="2282"/>
        <w:gridCol w:w="2435"/>
        <w:gridCol w:w="1979"/>
      </w:tblGrid>
      <w:tr w:rsidR="00EB0D07">
        <w:tc>
          <w:tcPr>
            <w:tcW w:w="2366" w:type="dxa"/>
          </w:tcPr>
          <w:p w:rsidR="00EB0D07" w:rsidRDefault="00EB0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Marek Tomaszewski</w:t>
            </w:r>
          </w:p>
        </w:tc>
        <w:tc>
          <w:tcPr>
            <w:tcW w:w="2282" w:type="dxa"/>
          </w:tcPr>
          <w:p w:rsidR="00EB0D07" w:rsidRDefault="00EB0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Przewodniczący </w:t>
            </w:r>
          </w:p>
        </w:tc>
        <w:tc>
          <w:tcPr>
            <w:tcW w:w="2435" w:type="dxa"/>
          </w:tcPr>
          <w:p w:rsidR="00EB0D07" w:rsidRDefault="00EB0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1979" w:type="dxa"/>
          </w:tcPr>
          <w:p w:rsidR="00EB0D07" w:rsidRDefault="00EB0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– 15.00</w:t>
            </w:r>
          </w:p>
        </w:tc>
      </w:tr>
      <w:tr w:rsidR="00EB0D07">
        <w:tc>
          <w:tcPr>
            <w:tcW w:w="2366" w:type="dxa"/>
          </w:tcPr>
          <w:p w:rsidR="00EB0D07" w:rsidRDefault="00EB0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Krzysztof Panfil</w:t>
            </w:r>
          </w:p>
        </w:tc>
        <w:tc>
          <w:tcPr>
            <w:tcW w:w="2282" w:type="dxa"/>
          </w:tcPr>
          <w:p w:rsidR="00EB0D07" w:rsidRDefault="00EB0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Wiceprzewodniczący</w:t>
            </w:r>
          </w:p>
        </w:tc>
        <w:tc>
          <w:tcPr>
            <w:tcW w:w="2435" w:type="dxa"/>
          </w:tcPr>
          <w:p w:rsidR="00EB0D07" w:rsidRDefault="00EB0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1979" w:type="dxa"/>
          </w:tcPr>
          <w:p w:rsidR="00EB0D07" w:rsidRDefault="00EB0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 – 16.30</w:t>
            </w:r>
          </w:p>
        </w:tc>
      </w:tr>
      <w:tr w:rsidR="00EB0D07">
        <w:tc>
          <w:tcPr>
            <w:tcW w:w="2366" w:type="dxa"/>
          </w:tcPr>
          <w:p w:rsidR="00EB0D07" w:rsidRDefault="00EB0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Małgorzata Gawińska</w:t>
            </w:r>
          </w:p>
        </w:tc>
        <w:tc>
          <w:tcPr>
            <w:tcW w:w="2282" w:type="dxa"/>
          </w:tcPr>
          <w:p w:rsidR="00EB0D07" w:rsidRDefault="00EB0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Sekretarz</w:t>
            </w:r>
          </w:p>
        </w:tc>
        <w:tc>
          <w:tcPr>
            <w:tcW w:w="2435" w:type="dxa"/>
          </w:tcPr>
          <w:p w:rsidR="00EB0D07" w:rsidRDefault="00EB0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1979" w:type="dxa"/>
          </w:tcPr>
          <w:p w:rsidR="00EB0D07" w:rsidRDefault="00EB0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– 18.00</w:t>
            </w:r>
          </w:p>
        </w:tc>
      </w:tr>
      <w:tr w:rsidR="00EB0D07">
        <w:tc>
          <w:tcPr>
            <w:tcW w:w="2366" w:type="dxa"/>
          </w:tcPr>
          <w:p w:rsidR="00EB0D07" w:rsidRDefault="00EB0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Marek Tomaszewski</w:t>
            </w:r>
          </w:p>
        </w:tc>
        <w:tc>
          <w:tcPr>
            <w:tcW w:w="2282" w:type="dxa"/>
          </w:tcPr>
          <w:p w:rsidR="00EB0D07" w:rsidRDefault="00EB0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Terapeuta</w:t>
            </w:r>
          </w:p>
        </w:tc>
        <w:tc>
          <w:tcPr>
            <w:tcW w:w="2435" w:type="dxa"/>
          </w:tcPr>
          <w:p w:rsidR="00EB0D07" w:rsidRDefault="00EB0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1979" w:type="dxa"/>
          </w:tcPr>
          <w:p w:rsidR="00EB0D07" w:rsidRDefault="00EB0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– 20.00</w:t>
            </w:r>
          </w:p>
        </w:tc>
      </w:tr>
      <w:tr w:rsidR="00EB0D07">
        <w:tc>
          <w:tcPr>
            <w:tcW w:w="2366" w:type="dxa"/>
          </w:tcPr>
          <w:p w:rsidR="00EB0D07" w:rsidRDefault="00EB0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Łucja Wieczorek</w:t>
            </w:r>
          </w:p>
        </w:tc>
        <w:tc>
          <w:tcPr>
            <w:tcW w:w="2282" w:type="dxa"/>
          </w:tcPr>
          <w:p w:rsidR="00EB0D07" w:rsidRDefault="00EB0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Terapeuta</w:t>
            </w:r>
          </w:p>
        </w:tc>
        <w:tc>
          <w:tcPr>
            <w:tcW w:w="2435" w:type="dxa"/>
          </w:tcPr>
          <w:p w:rsidR="00EB0D07" w:rsidRDefault="00EB0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1979" w:type="dxa"/>
          </w:tcPr>
          <w:p w:rsidR="00EB0D07" w:rsidRDefault="00EB0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 – 18.30</w:t>
            </w:r>
          </w:p>
        </w:tc>
      </w:tr>
      <w:tr w:rsidR="00EB0D07">
        <w:tc>
          <w:tcPr>
            <w:tcW w:w="2366" w:type="dxa"/>
          </w:tcPr>
          <w:p w:rsidR="00EB0D07" w:rsidRDefault="00EB0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Katarzyna Pisarska</w:t>
            </w:r>
          </w:p>
        </w:tc>
        <w:tc>
          <w:tcPr>
            <w:tcW w:w="2282" w:type="dxa"/>
          </w:tcPr>
          <w:p w:rsidR="00EB0D07" w:rsidRDefault="00EB0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Terapeuta</w:t>
            </w:r>
          </w:p>
        </w:tc>
        <w:tc>
          <w:tcPr>
            <w:tcW w:w="2435" w:type="dxa"/>
          </w:tcPr>
          <w:p w:rsidR="00EB0D07" w:rsidRDefault="00EB0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1979" w:type="dxa"/>
          </w:tcPr>
          <w:p w:rsidR="00EB0D07" w:rsidRDefault="00EB0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 – 18.30</w:t>
            </w:r>
          </w:p>
        </w:tc>
      </w:tr>
      <w:tr w:rsidR="00EB0D07">
        <w:tc>
          <w:tcPr>
            <w:tcW w:w="2366" w:type="dxa"/>
          </w:tcPr>
          <w:p w:rsidR="00EB0D07" w:rsidRDefault="00EB0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Wojciech Mówiński</w:t>
            </w:r>
          </w:p>
        </w:tc>
        <w:tc>
          <w:tcPr>
            <w:tcW w:w="2282" w:type="dxa"/>
          </w:tcPr>
          <w:p w:rsidR="00EB0D07" w:rsidRDefault="00EB0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Radca Prawny</w:t>
            </w:r>
          </w:p>
        </w:tc>
        <w:tc>
          <w:tcPr>
            <w:tcW w:w="2435" w:type="dxa"/>
          </w:tcPr>
          <w:p w:rsidR="00EB0D07" w:rsidRDefault="00EB0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Wtorek (1 i 3 w m-cu)</w:t>
            </w:r>
          </w:p>
        </w:tc>
        <w:tc>
          <w:tcPr>
            <w:tcW w:w="1979" w:type="dxa"/>
          </w:tcPr>
          <w:p w:rsidR="00EB0D07" w:rsidRDefault="00EB0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16.15 – 18.45</w:t>
            </w:r>
          </w:p>
        </w:tc>
      </w:tr>
      <w:tr w:rsidR="00EB0D07">
        <w:tc>
          <w:tcPr>
            <w:tcW w:w="2366" w:type="dxa"/>
          </w:tcPr>
          <w:p w:rsidR="00EB0D07" w:rsidRDefault="00EB0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Marek Duchowski</w:t>
            </w:r>
          </w:p>
        </w:tc>
        <w:tc>
          <w:tcPr>
            <w:tcW w:w="2282" w:type="dxa"/>
          </w:tcPr>
          <w:p w:rsidR="00EB0D07" w:rsidRDefault="00EB0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Radca Prawny</w:t>
            </w:r>
          </w:p>
        </w:tc>
        <w:tc>
          <w:tcPr>
            <w:tcW w:w="2435" w:type="dxa"/>
          </w:tcPr>
          <w:p w:rsidR="00EB0D07" w:rsidRDefault="00EB0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Wtorek (2 i 4 w m-cu)</w:t>
            </w:r>
          </w:p>
        </w:tc>
        <w:tc>
          <w:tcPr>
            <w:tcW w:w="1979" w:type="dxa"/>
          </w:tcPr>
          <w:p w:rsidR="00EB0D07" w:rsidRDefault="00EB0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13.15 – 18.15</w:t>
            </w:r>
          </w:p>
        </w:tc>
      </w:tr>
    </w:tbl>
    <w:p w:rsidR="00EB0D07" w:rsidRDefault="00EB0D07" w:rsidP="00B9428F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:rsidR="00EB0D07" w:rsidRDefault="00EB0D07" w:rsidP="00B942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Numer kontaktowy z MKRPA: 89 649-92-03</w:t>
      </w:r>
    </w:p>
    <w:sectPr w:rsidR="00EB0D07" w:rsidSect="0095677E">
      <w:headerReference w:type="first" r:id="rId7"/>
      <w:footerReference w:type="first" r:id="rId8"/>
      <w:pgSz w:w="11906" w:h="16838"/>
      <w:pgMar w:top="2269" w:right="1417" w:bottom="1417" w:left="1417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0D07" w:rsidRDefault="00EB0D07" w:rsidP="003548CD">
      <w:pPr>
        <w:spacing w:after="0" w:line="240" w:lineRule="auto"/>
      </w:pPr>
      <w:r>
        <w:separator/>
      </w:r>
    </w:p>
  </w:endnote>
  <w:endnote w:type="continuationSeparator" w:id="0">
    <w:p w:rsidR="00EB0D07" w:rsidRDefault="00EB0D07" w:rsidP="00354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D07" w:rsidRDefault="00EB0D07" w:rsidP="00A00CFA">
    <w:pPr>
      <w:pStyle w:val="Footer"/>
      <w:pBdr>
        <w:top w:val="single" w:sz="4" w:space="1" w:color="auto"/>
      </w:pBdr>
      <w:jc w:val="center"/>
    </w:pPr>
    <w:r>
      <w:t>ul. Niepodległości 13, 14-200 Iława</w:t>
    </w:r>
  </w:p>
  <w:p w:rsidR="00EB0D07" w:rsidRDefault="00EB0D07" w:rsidP="00A00CFA">
    <w:pPr>
      <w:pStyle w:val="Footer"/>
      <w:jc w:val="center"/>
    </w:pPr>
    <w:r>
      <w:t>tel. 89 649 01 01, fax. 89 649 26 31</w:t>
    </w:r>
  </w:p>
  <w:p w:rsidR="00EB0D07" w:rsidRDefault="00EB0D07" w:rsidP="00A00CFA">
    <w:pPr>
      <w:pStyle w:val="Footer"/>
      <w:jc w:val="center"/>
    </w:pPr>
    <w:r>
      <w:t>NIP: 744-000-30-93    REGON: 000524370</w:t>
    </w:r>
  </w:p>
  <w:p w:rsidR="00EB0D07" w:rsidRDefault="00EB0D07" w:rsidP="00A00CFA">
    <w:pPr>
      <w:pStyle w:val="Footer"/>
      <w:jc w:val="center"/>
    </w:pPr>
    <w:r>
      <w:t>e-mail: um@umilawa.pl      www.ilawa.pl      BIP: www.bip.umilawa.pl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0D07" w:rsidRDefault="00EB0D07" w:rsidP="003548CD">
      <w:pPr>
        <w:spacing w:after="0" w:line="240" w:lineRule="auto"/>
      </w:pPr>
      <w:r>
        <w:separator/>
      </w:r>
    </w:p>
  </w:footnote>
  <w:footnote w:type="continuationSeparator" w:id="0">
    <w:p w:rsidR="00EB0D07" w:rsidRDefault="00EB0D07" w:rsidP="003548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D07" w:rsidRDefault="00EB0D07">
    <w:pPr>
      <w:pStyle w:val="Head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8" o:spid="_x0000_i1026" type="#_x0000_t75" style="width:140.25pt;height:78.7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67015"/>
    <w:multiLevelType w:val="hybridMultilevel"/>
    <w:tmpl w:val="3F88C2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48CD"/>
    <w:rsid w:val="000E4861"/>
    <w:rsid w:val="001B1255"/>
    <w:rsid w:val="0022110F"/>
    <w:rsid w:val="002D61D2"/>
    <w:rsid w:val="003548CD"/>
    <w:rsid w:val="00464393"/>
    <w:rsid w:val="004C28FE"/>
    <w:rsid w:val="00506FA1"/>
    <w:rsid w:val="00510868"/>
    <w:rsid w:val="00516531"/>
    <w:rsid w:val="00531D87"/>
    <w:rsid w:val="005570F1"/>
    <w:rsid w:val="00614AEF"/>
    <w:rsid w:val="0062788B"/>
    <w:rsid w:val="0063434B"/>
    <w:rsid w:val="00725458"/>
    <w:rsid w:val="007E6D2A"/>
    <w:rsid w:val="00843609"/>
    <w:rsid w:val="00877196"/>
    <w:rsid w:val="008B4F45"/>
    <w:rsid w:val="008B6F8D"/>
    <w:rsid w:val="008E1CF4"/>
    <w:rsid w:val="009228AE"/>
    <w:rsid w:val="0095677E"/>
    <w:rsid w:val="00964BD6"/>
    <w:rsid w:val="00965150"/>
    <w:rsid w:val="009675DB"/>
    <w:rsid w:val="009744DC"/>
    <w:rsid w:val="009C7C09"/>
    <w:rsid w:val="00A00CFA"/>
    <w:rsid w:val="00B9428F"/>
    <w:rsid w:val="00C52F3D"/>
    <w:rsid w:val="00C72755"/>
    <w:rsid w:val="00CB1A05"/>
    <w:rsid w:val="00D05E6E"/>
    <w:rsid w:val="00D47628"/>
    <w:rsid w:val="00DB4ECF"/>
    <w:rsid w:val="00DE74EA"/>
    <w:rsid w:val="00E12D4F"/>
    <w:rsid w:val="00E27CFE"/>
    <w:rsid w:val="00EB0D07"/>
    <w:rsid w:val="00F271D3"/>
    <w:rsid w:val="00F46192"/>
    <w:rsid w:val="00F70E7C"/>
    <w:rsid w:val="00FD3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755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548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548CD"/>
  </w:style>
  <w:style w:type="paragraph" w:styleId="Footer">
    <w:name w:val="footer"/>
    <w:basedOn w:val="Normal"/>
    <w:link w:val="FooterChar"/>
    <w:uiPriority w:val="99"/>
    <w:rsid w:val="003548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548CD"/>
  </w:style>
  <w:style w:type="paragraph" w:styleId="BalloonText">
    <w:name w:val="Balloon Text"/>
    <w:basedOn w:val="Normal"/>
    <w:link w:val="BalloonTextChar"/>
    <w:uiPriority w:val="99"/>
    <w:semiHidden/>
    <w:rsid w:val="00354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548CD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99"/>
    <w:qFormat/>
    <w:rsid w:val="003548CD"/>
    <w:rPr>
      <w:rFonts w:eastAsia="Times New Roman" w:cs="Calibri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3548CD"/>
    <w:rPr>
      <w:rFonts w:eastAsia="Times New Roman"/>
      <w:sz w:val="22"/>
      <w:szCs w:val="22"/>
      <w:lang w:val="pl-PL" w:eastAsia="en-US"/>
    </w:rPr>
  </w:style>
  <w:style w:type="table" w:styleId="TableGrid">
    <w:name w:val="Table Grid"/>
    <w:basedOn w:val="TableNormal"/>
    <w:uiPriority w:val="99"/>
    <w:locked/>
    <w:rsid w:val="002D61D2"/>
    <w:pPr>
      <w:spacing w:after="200" w:line="276" w:lineRule="auto"/>
    </w:pPr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B9428F"/>
    <w:pPr>
      <w:spacing w:after="160" w:line="256" w:lineRule="auto"/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436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318</Words>
  <Characters>1913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Punkt Informacyjno – Konsultacyjny dla osób potrzebujących pomocy</dc:title>
  <dc:subject/>
  <dc:creator>akasiulajtis</dc:creator>
  <cp:keywords/>
  <dc:description/>
  <cp:lastModifiedBy>alapinska</cp:lastModifiedBy>
  <cp:revision>3</cp:revision>
  <dcterms:created xsi:type="dcterms:W3CDTF">2022-02-01T09:12:00Z</dcterms:created>
  <dcterms:modified xsi:type="dcterms:W3CDTF">2022-02-01T10:20:00Z</dcterms:modified>
</cp:coreProperties>
</file>