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75" w:rsidRDefault="00B64775" w:rsidP="00B64775">
      <w:pPr>
        <w:pStyle w:val="NormalnyWeb"/>
        <w:numPr>
          <w:ilvl w:val="0"/>
          <w:numId w:val="1"/>
        </w:numPr>
      </w:pPr>
      <w:r>
        <w:t>Wniosek o wydanie zezwolenia na sprzedaż napojów alkoholowych</w:t>
      </w:r>
    </w:p>
    <w:p w:rsidR="00784149" w:rsidRDefault="00784149" w:rsidP="00784149">
      <w:pPr>
        <w:pStyle w:val="NormalnyWeb"/>
      </w:pPr>
      <w:r>
        <w:t xml:space="preserve">Składanie wniosku przez </w:t>
      </w:r>
      <w:r w:rsidR="00FB5B03">
        <w:t>I</w:t>
      </w:r>
      <w:r>
        <w:t>nternet</w:t>
      </w:r>
    </w:p>
    <w:p w:rsidR="00784149" w:rsidRDefault="00784149" w:rsidP="00784149">
      <w:pPr>
        <w:pStyle w:val="NormalnyWeb"/>
      </w:pPr>
      <w:r>
        <w:t xml:space="preserve">Dokument można przesłać drogą elektroniczną wypełniając formularz znajdujący się na stronie </w:t>
      </w:r>
      <w:hyperlink r:id="rId5" w:history="1">
        <w:r>
          <w:rPr>
            <w:rStyle w:val="Hipercze"/>
          </w:rPr>
          <w:t>Ministerstwa Cyfryzacji.</w:t>
        </w:r>
      </w:hyperlink>
      <w:r w:rsidR="00FB5B03">
        <w:t>(</w:t>
      </w:r>
      <w:r w:rsidR="00FB5B03" w:rsidRPr="00FB5B03">
        <w:t xml:space="preserve"> </w:t>
      </w:r>
      <w:hyperlink r:id="rId6" w:history="1">
        <w:r w:rsidR="00FB5B03" w:rsidRPr="00560FAD">
          <w:rPr>
            <w:rStyle w:val="Hipercze"/>
          </w:rPr>
          <w:t>https://www.biznes.gov.pl/pl/e-uslugi/00_0280_00</w:t>
        </w:r>
      </w:hyperlink>
      <w:r w:rsidR="00FB5B03">
        <w:t>).</w:t>
      </w:r>
    </w:p>
    <w:p w:rsidR="00FB5B03" w:rsidRPr="00B64775" w:rsidRDefault="00B64775" w:rsidP="00784149">
      <w:pPr>
        <w:pStyle w:val="NormalnyWeb"/>
      </w:pPr>
      <w:r w:rsidRPr="00B64775">
        <w:t>Złożony wniosek musi być podpisany profilem zaufanym lub podpisem kwalifikowanym.</w:t>
      </w:r>
    </w:p>
    <w:p w:rsidR="00784149" w:rsidRDefault="00B64775" w:rsidP="00B64775">
      <w:pPr>
        <w:pStyle w:val="NormalnyWeb"/>
        <w:numPr>
          <w:ilvl w:val="0"/>
          <w:numId w:val="1"/>
        </w:numPr>
      </w:pPr>
      <w:r>
        <w:t>Wniosek o wydanie jednorazowego zezwolenia na sprzedaż napojów alkoholowych</w:t>
      </w:r>
    </w:p>
    <w:p w:rsidR="00EA3707" w:rsidRDefault="0097420C">
      <w:r w:rsidRPr="0097420C">
        <w:rPr>
          <w:sz w:val="24"/>
          <w:szCs w:val="24"/>
        </w:rPr>
        <w:t>Dokument można przesłać drogą elektroniczną wypełniając formularz znajdujący się na stronie</w:t>
      </w:r>
      <w:r>
        <w:t xml:space="preserve"> </w:t>
      </w:r>
      <w:hyperlink r:id="rId7" w:history="1">
        <w:r w:rsidRPr="0097420C">
          <w:rPr>
            <w:rStyle w:val="Hipercze"/>
            <w:sz w:val="24"/>
            <w:szCs w:val="24"/>
          </w:rPr>
          <w:t>Ministerstwa Cyfryzacji</w:t>
        </w:r>
      </w:hyperlink>
      <w:r w:rsidRPr="0097420C">
        <w:rPr>
          <w:sz w:val="24"/>
          <w:szCs w:val="24"/>
        </w:rPr>
        <w:t xml:space="preserve"> (</w:t>
      </w:r>
      <w:hyperlink r:id="rId8" w:history="1">
        <w:r w:rsidRPr="0097420C">
          <w:rPr>
            <w:rStyle w:val="Hipercze"/>
            <w:sz w:val="24"/>
            <w:szCs w:val="24"/>
          </w:rPr>
          <w:t>https://www.biznes.gov.pl/pl/e-uslugi/00_0286_00</w:t>
        </w:r>
      </w:hyperlink>
      <w:r w:rsidRPr="0097420C">
        <w:rPr>
          <w:sz w:val="24"/>
          <w:szCs w:val="24"/>
        </w:rPr>
        <w:t>).</w:t>
      </w:r>
    </w:p>
    <w:p w:rsidR="0097420C" w:rsidRPr="00B64775" w:rsidRDefault="0097420C" w:rsidP="0097420C">
      <w:pPr>
        <w:pStyle w:val="NormalnyWeb"/>
      </w:pPr>
      <w:bookmarkStart w:id="0" w:name="_Hlk94081558"/>
      <w:r w:rsidRPr="00B64775">
        <w:t>Złożony wniosek musi być podpisany profilem zaufanym lub podpisem kwalifikowanym.</w:t>
      </w:r>
    </w:p>
    <w:bookmarkEnd w:id="0"/>
    <w:p w:rsidR="0097420C" w:rsidRDefault="0097420C" w:rsidP="009742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42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niosek o wydanie zezwolenia</w:t>
      </w:r>
      <w:r w:rsidRPr="009742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sprzedaż napojów alkoholowych w ramach działalności polegającej na dostarczaniu żywności na imprezy zamknięte organizowane w czasie i miejscu wyznaczonym przez klienta, w oparciu o zawartą z nim umowę</w:t>
      </w:r>
    </w:p>
    <w:p w:rsidR="0097420C" w:rsidRDefault="0097420C" w:rsidP="0097420C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97420C">
        <w:rPr>
          <w:sz w:val="24"/>
          <w:szCs w:val="24"/>
        </w:rPr>
        <w:t xml:space="preserve">Dokument można przesłać drogą elektroniczną wypełniając formularz znajdujący się </w:t>
      </w:r>
      <w:r>
        <w:rPr>
          <w:sz w:val="24"/>
          <w:szCs w:val="24"/>
        </w:rPr>
        <w:t xml:space="preserve">na stronie </w:t>
      </w:r>
      <w:hyperlink r:id="rId9" w:history="1">
        <w:r w:rsidRPr="0097420C">
          <w:rPr>
            <w:rStyle w:val="Hipercze"/>
            <w:sz w:val="24"/>
            <w:szCs w:val="24"/>
          </w:rPr>
          <w:t xml:space="preserve"> Ministerstwa Cyfryzacji.</w:t>
        </w:r>
      </w:hyperlink>
      <w:r>
        <w:rPr>
          <w:sz w:val="24"/>
          <w:szCs w:val="24"/>
        </w:rPr>
        <w:t>(</w:t>
      </w:r>
      <w:r w:rsidRPr="0097420C">
        <w:t xml:space="preserve"> </w:t>
      </w:r>
      <w:hyperlink r:id="rId10" w:history="1">
        <w:r w:rsidRPr="00560FAD">
          <w:rPr>
            <w:rStyle w:val="Hipercze"/>
            <w:sz w:val="24"/>
            <w:szCs w:val="24"/>
          </w:rPr>
          <w:t>https://www.biznes.gov.pl/pl/e-uslugi/00_0296_00</w:t>
        </w:r>
      </w:hyperlink>
      <w:r>
        <w:rPr>
          <w:sz w:val="24"/>
          <w:szCs w:val="24"/>
        </w:rPr>
        <w:t>)</w:t>
      </w:r>
    </w:p>
    <w:p w:rsidR="0097420C" w:rsidRDefault="0097420C" w:rsidP="000B4FA5">
      <w:pPr>
        <w:pStyle w:val="NormalnyWeb"/>
      </w:pPr>
      <w:r w:rsidRPr="00B64775">
        <w:t>Złożony wniosek musi być podpisany profilem zaufanym lub podpisem kwalifikowanym</w:t>
      </w:r>
      <w:r w:rsidR="000B4FA5">
        <w:t>.</w:t>
      </w:r>
    </w:p>
    <w:p w:rsidR="000B4FA5" w:rsidRDefault="000B4FA5" w:rsidP="000B4FA5">
      <w:pPr>
        <w:pStyle w:val="NormalnyWeb"/>
      </w:pPr>
    </w:p>
    <w:p w:rsidR="000B4FA5" w:rsidRPr="000B4FA5" w:rsidRDefault="000B4FA5" w:rsidP="000B4FA5">
      <w:pPr>
        <w:pStyle w:val="NormalnyWeb"/>
      </w:pPr>
      <w:r>
        <w:t>Powyższe inf. należy dopisać przy każdej procedurze.</w:t>
      </w:r>
      <w:bookmarkStart w:id="1" w:name="_GoBack"/>
      <w:bookmarkEnd w:id="1"/>
    </w:p>
    <w:sectPr w:rsidR="000B4FA5" w:rsidRPr="000B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3EEA"/>
    <w:multiLevelType w:val="hybridMultilevel"/>
    <w:tmpl w:val="9DBE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0E"/>
    <w:rsid w:val="000B4FA5"/>
    <w:rsid w:val="00784149"/>
    <w:rsid w:val="00931F98"/>
    <w:rsid w:val="0097420C"/>
    <w:rsid w:val="00983CC7"/>
    <w:rsid w:val="00B64775"/>
    <w:rsid w:val="00F8140E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B905"/>
  <w15:chartTrackingRefBased/>
  <w15:docId w15:val="{E23D3395-9911-41A1-99DB-A4DA29F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41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414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B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pl/e-uslugi/00_0286_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znes.gov.pl/pl/e-uslugi/00_0286_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nes.gov.pl/pl/e-uslugi/00_0280_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znes.gov.pl/pl/e-uslugi/00_0286_00" TargetMode="External"/><Relationship Id="rId10" Type="http://schemas.openxmlformats.org/officeDocument/2006/relationships/hyperlink" Target="https://www.biznes.gov.pl/pl/e-uslugi/00_0296_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znes.gov.pl/pl/e-uslugi/00_0296_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Wadecka</dc:creator>
  <cp:keywords/>
  <dc:description/>
  <cp:lastModifiedBy>Kamila Wadecka</cp:lastModifiedBy>
  <cp:revision>2</cp:revision>
  <dcterms:created xsi:type="dcterms:W3CDTF">2022-01-26T08:38:00Z</dcterms:created>
  <dcterms:modified xsi:type="dcterms:W3CDTF">2022-01-26T08:38:00Z</dcterms:modified>
</cp:coreProperties>
</file>