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A" w:rsidRPr="005F3862" w:rsidRDefault="005F3862" w:rsidP="000656FA">
      <w:pPr>
        <w:pStyle w:val="Nagwek4"/>
        <w:jc w:val="right"/>
        <w:rPr>
          <w:rFonts w:ascii="Calibri" w:hAnsi="Calibri" w:cs="Calibri"/>
          <w:bCs w:val="0"/>
          <w:i w:val="0"/>
          <w:iCs w:val="0"/>
          <w:color w:val="0000FF"/>
          <w:sz w:val="20"/>
          <w:szCs w:val="20"/>
        </w:rPr>
      </w:pPr>
      <w:bookmarkStart w:id="0" w:name="_Toc502316471"/>
      <w:r w:rsidRPr="005F3862">
        <w:rPr>
          <w:rFonts w:ascii="Calibri" w:hAnsi="Calibri" w:cs="Calibri"/>
          <w:bCs w:val="0"/>
          <w:i w:val="0"/>
          <w:iCs w:val="0"/>
          <w:color w:val="0000FF"/>
          <w:sz w:val="20"/>
          <w:szCs w:val="20"/>
        </w:rPr>
        <w:t xml:space="preserve">Załącznik nr 1 do pisma z dnia 22.01.2019r - odp. 1  poprawiony  </w:t>
      </w:r>
      <w:r w:rsidR="000656FA" w:rsidRPr="005F3862">
        <w:rPr>
          <w:rFonts w:ascii="Calibri" w:hAnsi="Calibri" w:cs="Calibri"/>
          <w:bCs w:val="0"/>
          <w:i w:val="0"/>
          <w:iCs w:val="0"/>
          <w:color w:val="0000FF"/>
          <w:sz w:val="20"/>
          <w:szCs w:val="20"/>
        </w:rPr>
        <w:t>Załącznik nr 5c do SIWZ - wykaz urządzeń technicznych - część 3</w:t>
      </w:r>
      <w:bookmarkEnd w:id="0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0656FA" w:rsidRPr="00D56B19" w:rsidTr="00984CA4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</w:rPr>
            </w:pPr>
            <w:r w:rsidRPr="00D56B19">
              <w:rPr>
                <w:rFonts w:ascii="Calibri" w:hAnsi="Calibri" w:cs="Century Gothic"/>
                <w:b/>
                <w:bCs/>
                <w:sz w:val="22"/>
                <w:szCs w:val="22"/>
              </w:rPr>
              <w:t>WYKAZ URZĄDZEŃ TECHNICZNYCH DOSTĘPNYCH WYKONAWCY W CELU WYKONANIA ZAMÓWIENIA</w:t>
            </w:r>
            <w:r w:rsidRPr="00D56B19">
              <w:rPr>
                <w:rStyle w:val="Odwoanieprzypisudolnego"/>
                <w:rFonts w:ascii="Calibri" w:hAnsi="Calibri" w:cs="Century Gothic"/>
                <w:b/>
                <w:bCs/>
                <w:sz w:val="22"/>
                <w:szCs w:val="22"/>
              </w:rPr>
              <w:footnoteReference w:id="2"/>
            </w:r>
            <w:r w:rsidRPr="00D56B19">
              <w:rPr>
                <w:rFonts w:ascii="Calibri" w:hAnsi="Calibri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656FA" w:rsidRPr="00D56B19" w:rsidRDefault="000656FA" w:rsidP="000656FA">
      <w:pPr>
        <w:rPr>
          <w:rFonts w:ascii="Calibri" w:hAnsi="Calibri"/>
        </w:rPr>
      </w:pPr>
    </w:p>
    <w:p w:rsidR="000656FA" w:rsidRPr="00D56B19" w:rsidRDefault="000656FA" w:rsidP="000656FA">
      <w:pPr>
        <w:rPr>
          <w:rFonts w:ascii="Calibri" w:hAnsi="Calibri"/>
        </w:rPr>
      </w:pPr>
    </w:p>
    <w:p w:rsidR="000656FA" w:rsidRPr="00D56B19" w:rsidRDefault="000656FA" w:rsidP="000656FA">
      <w:pPr>
        <w:rPr>
          <w:rFonts w:ascii="Calibri" w:hAnsi="Calibri"/>
        </w:rPr>
      </w:pPr>
    </w:p>
    <w:p w:rsidR="000656FA" w:rsidRPr="00D56B19" w:rsidRDefault="000656FA" w:rsidP="000656FA">
      <w:pPr>
        <w:rPr>
          <w:rFonts w:ascii="Calibri" w:hAnsi="Calibri"/>
        </w:rPr>
      </w:pPr>
    </w:p>
    <w:p w:rsidR="000656FA" w:rsidRPr="00D56B19" w:rsidRDefault="000656FA" w:rsidP="000656FA">
      <w:pPr>
        <w:jc w:val="both"/>
        <w:rPr>
          <w:rFonts w:ascii="Calibri" w:hAnsi="Calibri" w:cs="Century Gothic"/>
          <w:sz w:val="18"/>
          <w:szCs w:val="18"/>
        </w:rPr>
      </w:pPr>
    </w:p>
    <w:p w:rsidR="000656FA" w:rsidRPr="00D56B19" w:rsidRDefault="000656FA" w:rsidP="000656FA">
      <w:pPr>
        <w:jc w:val="both"/>
        <w:rPr>
          <w:rFonts w:ascii="Calibri" w:hAnsi="Calibri" w:cs="Century Gothic"/>
          <w:sz w:val="18"/>
          <w:szCs w:val="18"/>
        </w:rPr>
      </w:pPr>
    </w:p>
    <w:p w:rsidR="000656FA" w:rsidRPr="003340AA" w:rsidRDefault="000656FA" w:rsidP="000656FA">
      <w:pPr>
        <w:jc w:val="both"/>
        <w:rPr>
          <w:rFonts w:ascii="Calibri" w:hAnsi="Calibri" w:cs="Century Gothic"/>
          <w:b/>
          <w:bCs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Przystępując do postępowania prowadzonego w trybie przetargu nieograniczonego w sprawie udzielenia zamówienia publicznego na:</w:t>
      </w:r>
      <w:r>
        <w:rPr>
          <w:rFonts w:ascii="Calibri" w:hAnsi="Calibri" w:cs="Century Gothic"/>
          <w:sz w:val="20"/>
          <w:szCs w:val="20"/>
        </w:rPr>
        <w:t xml:space="preserve"> </w:t>
      </w:r>
      <w:r w:rsidRPr="002A4F76">
        <w:rPr>
          <w:rFonts w:ascii="Calibri" w:hAnsi="Calibri" w:cs="Century Gothic"/>
          <w:b/>
          <w:bCs/>
          <w:sz w:val="20"/>
          <w:szCs w:val="20"/>
        </w:rPr>
        <w:t>„</w:t>
      </w:r>
      <w:r w:rsidRPr="00383E1E">
        <w:rPr>
          <w:rFonts w:ascii="Calibri" w:hAnsi="Calibri" w:cs="Calibri"/>
          <w:b/>
          <w:color w:val="0000FF"/>
          <w:sz w:val="20"/>
          <w:szCs w:val="20"/>
        </w:rPr>
        <w:t>„Utrzymanie i konserwację terenów zieleni miejskiej na obszarze miasta Iławy – sektory I, II, III, IV”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- </w:t>
      </w:r>
      <w:r w:rsidRPr="00A34094">
        <w:rPr>
          <w:rFonts w:ascii="Calibri" w:hAnsi="Calibri" w:cs="Calibri"/>
          <w:b/>
          <w:color w:val="0000FF"/>
          <w:sz w:val="20"/>
          <w:szCs w:val="20"/>
        </w:rPr>
        <w:t>część 3 – sektor III – Południe</w:t>
      </w:r>
      <w:r w:rsidRPr="003340AA">
        <w:rPr>
          <w:rFonts w:ascii="Calibri" w:hAnsi="Calibri" w:cs="Century Gothic"/>
          <w:b/>
          <w:bCs/>
          <w:sz w:val="20"/>
          <w:szCs w:val="20"/>
        </w:rPr>
        <w:t xml:space="preserve">. Postępowanie znak: </w:t>
      </w:r>
      <w:r>
        <w:rPr>
          <w:rFonts w:ascii="Calibri" w:hAnsi="Calibri" w:cs="Century Gothic"/>
          <w:b/>
          <w:bCs/>
          <w:color w:val="0000FF"/>
          <w:sz w:val="20"/>
          <w:szCs w:val="20"/>
        </w:rPr>
        <w:t>ZP.271.1.2019</w:t>
      </w:r>
    </w:p>
    <w:p w:rsidR="000656FA" w:rsidRPr="00D56B19" w:rsidRDefault="000656FA" w:rsidP="000656FA">
      <w:pPr>
        <w:jc w:val="both"/>
        <w:rPr>
          <w:rFonts w:ascii="Calibri" w:hAnsi="Calibri" w:cs="Century Gothic"/>
          <w:b/>
          <w:bCs/>
          <w:color w:val="FF0000"/>
          <w:sz w:val="18"/>
          <w:szCs w:val="18"/>
        </w:rPr>
      </w:pPr>
    </w:p>
    <w:p w:rsidR="000656FA" w:rsidRPr="003340AA" w:rsidRDefault="000656FA" w:rsidP="000656FA">
      <w:pPr>
        <w:rPr>
          <w:rFonts w:ascii="Calibri" w:hAnsi="Calibri" w:cs="Century Gothic"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działając w imieniu Wykonawcy:</w:t>
      </w:r>
    </w:p>
    <w:p w:rsidR="000656FA" w:rsidRPr="003340AA" w:rsidRDefault="000656FA" w:rsidP="000656FA">
      <w:pPr>
        <w:rPr>
          <w:rFonts w:ascii="Calibri" w:hAnsi="Calibri" w:cs="Century Gothic"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" w:hAnsi="Calibri" w:cs="Century Gothic"/>
          <w:sz w:val="20"/>
          <w:szCs w:val="20"/>
        </w:rPr>
        <w:t>.....................</w:t>
      </w:r>
      <w:r w:rsidRPr="003340AA">
        <w:rPr>
          <w:rFonts w:ascii="Calibri" w:hAnsi="Calibri" w:cs="Century Gothic"/>
          <w:sz w:val="20"/>
          <w:szCs w:val="20"/>
        </w:rPr>
        <w:t>……………</w:t>
      </w:r>
    </w:p>
    <w:p w:rsidR="000656FA" w:rsidRPr="003340AA" w:rsidRDefault="000656FA" w:rsidP="000656FA">
      <w:pPr>
        <w:rPr>
          <w:rFonts w:ascii="Calibri" w:hAnsi="Calibri" w:cs="Century Gothic"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656FA" w:rsidRPr="003340AA" w:rsidRDefault="000656FA" w:rsidP="000656FA">
      <w:pPr>
        <w:jc w:val="center"/>
        <w:rPr>
          <w:rFonts w:ascii="Calibri" w:hAnsi="Calibri" w:cs="Century Gothic"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(podać nazwę i adres Wykonawcy)</w:t>
      </w:r>
    </w:p>
    <w:p w:rsidR="000656FA" w:rsidRPr="00D56B19" w:rsidRDefault="000656FA" w:rsidP="000656FA">
      <w:pPr>
        <w:spacing w:line="260" w:lineRule="atLeast"/>
        <w:jc w:val="center"/>
        <w:rPr>
          <w:rFonts w:ascii="Calibri" w:hAnsi="Calibri" w:cs="Century Gothic"/>
          <w:b/>
          <w:bCs/>
          <w:sz w:val="18"/>
          <w:szCs w:val="18"/>
        </w:rPr>
      </w:pPr>
    </w:p>
    <w:p w:rsidR="000656FA" w:rsidRDefault="000656FA" w:rsidP="000656FA">
      <w:pPr>
        <w:pStyle w:val="Tekstpodstawowy2"/>
        <w:rPr>
          <w:rFonts w:ascii="Calibri" w:hAnsi="Calibri" w:cs="Century Gothic"/>
        </w:rPr>
      </w:pPr>
      <w:r w:rsidRPr="00FA6A62">
        <w:rPr>
          <w:rFonts w:ascii="Calibri" w:hAnsi="Calibri" w:cs="Century Gothic"/>
        </w:rPr>
        <w:t xml:space="preserve">Przedstawiamy wykaz urządzeń technicznych  dostępnych u Wykonawcy w celu wykonania zamówienia: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0656FA" w:rsidRPr="00D56B19" w:rsidTr="00984CA4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Informacja o podstawie dysponowania potencjałem</w:t>
            </w:r>
          </w:p>
        </w:tc>
      </w:tr>
      <w:tr w:rsidR="000656FA" w:rsidRPr="00D56B19" w:rsidTr="00984CA4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656FA" w:rsidRPr="00D56B19" w:rsidRDefault="000656FA" w:rsidP="00984CA4">
            <w:pPr>
              <w:tabs>
                <w:tab w:val="left" w:pos="2400"/>
                <w:tab w:val="center" w:pos="2625"/>
              </w:tabs>
              <w:rPr>
                <w:rFonts w:ascii="Calibri" w:hAnsi="Calibri" w:cs="Century Gothic"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sz w:val="20"/>
                <w:szCs w:val="20"/>
              </w:rPr>
              <w:tab/>
            </w:r>
            <w:r w:rsidRPr="00D56B19">
              <w:rPr>
                <w:rFonts w:ascii="Calibri" w:hAnsi="Calibri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56FA" w:rsidRPr="00D56B19" w:rsidRDefault="000656FA" w:rsidP="00984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56FA" w:rsidRPr="00D56B19" w:rsidRDefault="000656FA" w:rsidP="00984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sz w:val="20"/>
                <w:szCs w:val="20"/>
              </w:rPr>
              <w:t>4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715C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715C">
              <w:rPr>
                <w:rFonts w:ascii="Calibri" w:hAnsi="Calibri" w:cs="Century Gothic"/>
                <w:sz w:val="18"/>
                <w:szCs w:val="18"/>
              </w:rPr>
              <w:t xml:space="preserve">zestaw do podlewania np. beczkowóz lub samochód z pojemnikiem </w:t>
            </w:r>
          </w:p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715C">
              <w:rPr>
                <w:rFonts w:ascii="Calibri" w:hAnsi="Calibri" w:cs="Century Gothic"/>
                <w:sz w:val="18"/>
                <w:szCs w:val="18"/>
              </w:rPr>
              <w:t>do wody o poj. 1000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sz w:val="18"/>
                <w:szCs w:val="18"/>
              </w:rPr>
              <w:t>Kosiarka do trawy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5/………..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0656FA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i/>
                <w:color w:val="FF0000"/>
                <w:sz w:val="20"/>
                <w:szCs w:val="20"/>
              </w:rPr>
            </w:pPr>
            <w:r w:rsidRPr="000656FA">
              <w:rPr>
                <w:rFonts w:ascii="Calibri" w:hAnsi="Calibri" w:cs="Century Gothic"/>
                <w:b/>
                <w:bCs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0656FA" w:rsidRDefault="000656FA" w:rsidP="00677CAC">
            <w:pPr>
              <w:rPr>
                <w:rFonts w:ascii="Calibri" w:hAnsi="Calibri" w:cs="Century Gothic"/>
                <w:i/>
                <w:color w:val="FF0000"/>
                <w:sz w:val="18"/>
                <w:szCs w:val="18"/>
              </w:rPr>
            </w:pPr>
            <w:r w:rsidRPr="000656FA">
              <w:rPr>
                <w:rFonts w:ascii="Calibri" w:hAnsi="Calibri" w:cs="Century Gothic"/>
                <w:i/>
                <w:color w:val="FF0000"/>
                <w:sz w:val="20"/>
              </w:rPr>
              <w:t>Kosiarka rotacyjna lub bijakowa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0656FA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i/>
                <w:color w:val="FF0000"/>
                <w:sz w:val="18"/>
                <w:szCs w:val="18"/>
              </w:rPr>
            </w:pPr>
            <w:r w:rsidRPr="000656FA">
              <w:rPr>
                <w:rFonts w:ascii="Calibri" w:hAnsi="Calibri" w:cs="Century Gothic"/>
                <w:b/>
                <w:bCs/>
                <w:i/>
                <w:color w:val="FF0000"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D56B19">
              <w:rPr>
                <w:rFonts w:ascii="Calibri" w:hAnsi="Calibri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sz w:val="18"/>
                <w:szCs w:val="18"/>
              </w:rPr>
              <w:t>Wykaszarka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2/………..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sz w:val="18"/>
                <w:szCs w:val="18"/>
              </w:rPr>
              <w:t>Nożyce do żywopłotów spalinowe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2/………..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656FA" w:rsidRPr="00D56B19" w:rsidTr="00984CA4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rPr>
                <w:rFonts w:ascii="Calibri" w:hAnsi="Calibri" w:cs="Century Gothic"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sz w:val="18"/>
                <w:szCs w:val="18"/>
              </w:rPr>
              <w:t>Dmuchawa do liści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 w:rsidRPr="00D56B19">
              <w:rPr>
                <w:rFonts w:ascii="Calibri" w:hAnsi="Calibri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FA" w:rsidRPr="00D56B19" w:rsidRDefault="000656FA" w:rsidP="00984CA4">
            <w:pPr>
              <w:jc w:val="center"/>
              <w:rPr>
                <w:rFonts w:ascii="Calibri" w:hAnsi="Calibri" w:cs="Century Gothic"/>
                <w:sz w:val="16"/>
                <w:szCs w:val="16"/>
              </w:rPr>
            </w:pPr>
            <w:r w:rsidRPr="00D56B19">
              <w:rPr>
                <w:rFonts w:ascii="Calibri" w:hAnsi="Calibri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0656FA" w:rsidRDefault="000656FA" w:rsidP="000656FA">
      <w:pPr>
        <w:pStyle w:val="Tekstpodstawowy2"/>
        <w:rPr>
          <w:rFonts w:ascii="Calibri" w:hAnsi="Calibri" w:cs="Century Gothic"/>
          <w:b/>
          <w:bCs/>
          <w:sz w:val="16"/>
          <w:szCs w:val="16"/>
        </w:rPr>
      </w:pPr>
    </w:p>
    <w:p w:rsidR="000656FA" w:rsidRPr="00D56B19" w:rsidRDefault="000656FA" w:rsidP="000656FA">
      <w:pPr>
        <w:pStyle w:val="Tekstpodstawowy2"/>
        <w:rPr>
          <w:rFonts w:ascii="Calibri" w:hAnsi="Calibri" w:cs="Century Gothic"/>
          <w:b/>
          <w:bCs/>
          <w:sz w:val="16"/>
          <w:szCs w:val="16"/>
        </w:rPr>
      </w:pPr>
      <w:r w:rsidRPr="00D56B19">
        <w:rPr>
          <w:rFonts w:ascii="Calibri" w:hAnsi="Calibri" w:cs="Century Gothic"/>
          <w:b/>
          <w:bCs/>
          <w:sz w:val="16"/>
          <w:szCs w:val="16"/>
        </w:rPr>
        <w:t>Uwaga ** niewłaściwe skreślić</w:t>
      </w:r>
    </w:p>
    <w:p w:rsidR="000656FA" w:rsidRPr="00D56B19" w:rsidRDefault="000656FA" w:rsidP="000656FA">
      <w:pPr>
        <w:ind w:left="5220"/>
        <w:rPr>
          <w:rFonts w:ascii="Calibri" w:hAnsi="Calibri" w:cs="Arial Narrow"/>
          <w:sz w:val="20"/>
          <w:szCs w:val="20"/>
        </w:rPr>
      </w:pPr>
    </w:p>
    <w:p w:rsidR="000656FA" w:rsidRPr="00D56B19" w:rsidRDefault="000656FA" w:rsidP="000656FA">
      <w:pPr>
        <w:pStyle w:val="Akapitzlist3"/>
        <w:ind w:left="426"/>
        <w:jc w:val="both"/>
        <w:rPr>
          <w:rFonts w:ascii="Calibri" w:hAnsi="Calibri" w:cs="Century Gothic"/>
          <w:sz w:val="16"/>
          <w:szCs w:val="16"/>
        </w:rPr>
      </w:pPr>
    </w:p>
    <w:p w:rsidR="000656FA" w:rsidRPr="00D56B19" w:rsidRDefault="000656FA" w:rsidP="000656FA">
      <w:pPr>
        <w:jc w:val="both"/>
        <w:rPr>
          <w:rFonts w:ascii="Calibri" w:hAnsi="Calibri" w:cs="Century Gothic"/>
          <w:sz w:val="16"/>
          <w:szCs w:val="16"/>
        </w:rPr>
      </w:pPr>
    </w:p>
    <w:p w:rsidR="000656FA" w:rsidRPr="00D56B19" w:rsidRDefault="000656FA" w:rsidP="000656FA">
      <w:pPr>
        <w:jc w:val="both"/>
        <w:rPr>
          <w:rFonts w:ascii="Calibri" w:hAnsi="Calibri" w:cs="Century Gothic"/>
          <w:sz w:val="16"/>
          <w:szCs w:val="16"/>
        </w:rPr>
      </w:pPr>
      <w:r w:rsidRPr="00D56B19">
        <w:rPr>
          <w:rFonts w:ascii="Calibri" w:hAnsi="Calibri" w:cs="Century Gothic"/>
          <w:sz w:val="16"/>
          <w:szCs w:val="16"/>
        </w:rPr>
        <w:t>Prawdziwość powyższych danych potwierdzam własnoręcznym podpisem świadom o</w:t>
      </w:r>
      <w:r>
        <w:rPr>
          <w:rFonts w:ascii="Calibri" w:hAnsi="Calibri" w:cs="Century Gothic"/>
          <w:sz w:val="16"/>
          <w:szCs w:val="16"/>
        </w:rPr>
        <w:t>dpowiedzialności karnej z art.</w:t>
      </w:r>
      <w:r w:rsidRPr="00D56B19">
        <w:rPr>
          <w:rFonts w:ascii="Calibri" w:hAnsi="Calibri" w:cs="Century Gothic"/>
          <w:sz w:val="16"/>
          <w:szCs w:val="16"/>
        </w:rPr>
        <w:t xml:space="preserve"> 305 kk.</w:t>
      </w:r>
    </w:p>
    <w:p w:rsidR="000656FA" w:rsidRPr="00D56B19" w:rsidRDefault="000656FA" w:rsidP="000656FA">
      <w:pPr>
        <w:pStyle w:val="Nagwek"/>
        <w:rPr>
          <w:rFonts w:ascii="Calibri" w:hAnsi="Calibri" w:cs="Arial Narrow"/>
          <w:b/>
          <w:bCs/>
          <w:color w:val="FF0000"/>
        </w:rPr>
      </w:pPr>
    </w:p>
    <w:p w:rsidR="000656FA" w:rsidRPr="00D56B19" w:rsidRDefault="000656FA" w:rsidP="000656FA">
      <w:pPr>
        <w:rPr>
          <w:rFonts w:ascii="Calibri" w:hAnsi="Calibri" w:cs="Century Gothic"/>
          <w:i/>
          <w:iCs/>
          <w:sz w:val="14"/>
          <w:szCs w:val="14"/>
        </w:rPr>
      </w:pPr>
      <w:r w:rsidRPr="00D56B19">
        <w:rPr>
          <w:rFonts w:ascii="Calibri" w:hAnsi="Calibri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  <w:t>........................................</w:t>
      </w:r>
    </w:p>
    <w:p w:rsidR="000656FA" w:rsidRPr="00D56B19" w:rsidRDefault="000656FA" w:rsidP="000656FA">
      <w:pPr>
        <w:rPr>
          <w:rFonts w:ascii="Calibri" w:hAnsi="Calibri" w:cs="Century Gothic"/>
          <w:i/>
          <w:iCs/>
          <w:sz w:val="14"/>
          <w:szCs w:val="14"/>
        </w:rPr>
      </w:pPr>
      <w:r w:rsidRPr="00D56B19">
        <w:rPr>
          <w:rFonts w:ascii="Calibri" w:hAnsi="Calibri" w:cs="Century Gothic"/>
          <w:i/>
          <w:iCs/>
          <w:sz w:val="14"/>
          <w:szCs w:val="14"/>
        </w:rPr>
        <w:t xml:space="preserve">(podpis(y) osób uprawnionych </w:t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</w:r>
      <w:r w:rsidRPr="00D56B19">
        <w:rPr>
          <w:rFonts w:ascii="Calibri" w:hAnsi="Calibri" w:cs="Century Gothic"/>
          <w:i/>
          <w:iCs/>
          <w:sz w:val="14"/>
          <w:szCs w:val="14"/>
        </w:rPr>
        <w:tab/>
        <w:t>(data)</w:t>
      </w:r>
      <w:r w:rsidRPr="00D56B19">
        <w:rPr>
          <w:rFonts w:ascii="Calibri" w:hAnsi="Calibri" w:cs="Century Gothic"/>
          <w:i/>
          <w:iCs/>
          <w:sz w:val="14"/>
          <w:szCs w:val="14"/>
        </w:rPr>
        <w:br/>
        <w:t>do reprezentacji wykonawcy lub pełnomocnika)</w:t>
      </w:r>
    </w:p>
    <w:p w:rsidR="000656FA" w:rsidRPr="00D56B19" w:rsidRDefault="000656FA" w:rsidP="000656FA">
      <w:pPr>
        <w:spacing w:line="340" w:lineRule="atLeast"/>
        <w:rPr>
          <w:rFonts w:ascii="Calibri" w:hAnsi="Calibri" w:cs="Arial Narrow"/>
          <w:sz w:val="20"/>
          <w:szCs w:val="20"/>
        </w:rPr>
      </w:pPr>
    </w:p>
    <w:p w:rsidR="000656FA" w:rsidRPr="00D56B19" w:rsidRDefault="000656FA" w:rsidP="000656FA">
      <w:pPr>
        <w:spacing w:line="340" w:lineRule="atLeast"/>
        <w:rPr>
          <w:rFonts w:ascii="Calibri" w:hAnsi="Calibri" w:cs="Arial Narrow"/>
          <w:sz w:val="20"/>
          <w:szCs w:val="20"/>
        </w:rPr>
      </w:pPr>
    </w:p>
    <w:p w:rsidR="000656FA" w:rsidRPr="00D56B19" w:rsidRDefault="000656FA" w:rsidP="000656F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  <w:r w:rsidRPr="00D56B19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0656FA" w:rsidRPr="00D56B19" w:rsidRDefault="000656FA" w:rsidP="000656F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  <w:r w:rsidRPr="00D56B19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potwierdzających okoliczności,  </w:t>
      </w:r>
      <w:r w:rsidRPr="00D56B19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>o których mowa w art. 25 ust. 1. Przedmiotowy załącznik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nr 5c</w:t>
      </w:r>
      <w:r w:rsidRPr="00D56B19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  składa się na wezwanie Zamawiającego.</w:t>
      </w:r>
    </w:p>
    <w:p w:rsidR="000656FA" w:rsidRDefault="000656FA" w:rsidP="000656FA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</w:p>
    <w:p w:rsidR="000656FA" w:rsidRDefault="000656FA" w:rsidP="000656FA">
      <w:pPr>
        <w:pStyle w:val="Nagwek4"/>
        <w:jc w:val="right"/>
        <w:rPr>
          <w:rFonts w:ascii="Calibri" w:hAnsi="Calibri" w:cs="Century Gothic"/>
          <w:color w:val="auto"/>
          <w:sz w:val="18"/>
          <w:szCs w:val="18"/>
        </w:rPr>
        <w:sectPr w:rsidR="000656FA" w:rsidSect="005765CC">
          <w:footnotePr>
            <w:numRestart w:val="eachSect"/>
          </w:footnotePr>
          <w:pgSz w:w="11906" w:h="16838"/>
          <w:pgMar w:top="822" w:right="1021" w:bottom="1134" w:left="1021" w:header="284" w:footer="709" w:gutter="0"/>
          <w:cols w:space="708"/>
          <w:formProt w:val="0"/>
          <w:docGrid w:linePitch="360"/>
        </w:sectPr>
      </w:pPr>
    </w:p>
    <w:p w:rsidR="00DB6039" w:rsidRDefault="00DB6039"/>
    <w:sectPr w:rsidR="00DB6039" w:rsidSect="00DB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1C" w:rsidRDefault="0012141C" w:rsidP="000656FA">
      <w:r>
        <w:separator/>
      </w:r>
    </w:p>
  </w:endnote>
  <w:endnote w:type="continuationSeparator" w:id="1">
    <w:p w:rsidR="0012141C" w:rsidRDefault="0012141C" w:rsidP="0006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1C" w:rsidRDefault="0012141C" w:rsidP="000656FA">
      <w:r>
        <w:separator/>
      </w:r>
    </w:p>
  </w:footnote>
  <w:footnote w:type="continuationSeparator" w:id="1">
    <w:p w:rsidR="0012141C" w:rsidRDefault="0012141C" w:rsidP="000656FA">
      <w:r>
        <w:continuationSeparator/>
      </w:r>
    </w:p>
  </w:footnote>
  <w:footnote w:id="2">
    <w:p w:rsidR="000656FA" w:rsidRPr="00FA6A62" w:rsidRDefault="000656FA" w:rsidP="000656FA">
      <w:pPr>
        <w:pStyle w:val="Tekstprzypisudolnego"/>
        <w:rPr>
          <w:rFonts w:ascii="Calibri" w:hAnsi="Calibri"/>
        </w:rPr>
      </w:pPr>
      <w:r w:rsidRPr="00FA6A62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A6A62">
        <w:rPr>
          <w:rFonts w:ascii="Calibri" w:hAnsi="Calibri" w:cs="Century Gothic"/>
          <w:sz w:val="16"/>
          <w:szCs w:val="16"/>
        </w:rPr>
        <w:t xml:space="preserve"> </w:t>
      </w:r>
      <w:r w:rsidRPr="00FA6A62">
        <w:rPr>
          <w:rFonts w:ascii="Calibri" w:hAnsi="Calibri" w:cs="Century Gothic"/>
          <w:sz w:val="14"/>
          <w:szCs w:val="14"/>
        </w:rPr>
        <w:t>Wypełnić adekwatnie do treści warunku określonego w §V ust. 1 pkt 2)  pkt 2.3.3) lit.</w:t>
      </w:r>
      <w:r>
        <w:rPr>
          <w:rFonts w:ascii="Calibri" w:hAnsi="Calibri" w:cs="Century Gothic"/>
          <w:sz w:val="14"/>
          <w:szCs w:val="14"/>
        </w:rPr>
        <w:t>c</w:t>
      </w:r>
      <w:r w:rsidRPr="00FA6A62">
        <w:rPr>
          <w:rFonts w:ascii="Calibri" w:hAnsi="Calibri" w:cs="Century Gothic"/>
          <w:sz w:val="14"/>
          <w:szCs w:val="14"/>
        </w:rPr>
        <w:t>) SIWZ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2AF74B7"/>
    <w:multiLevelType w:val="hybridMultilevel"/>
    <w:tmpl w:val="561271EC"/>
    <w:lvl w:ilvl="0" w:tplc="FFFFFFFF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656FA"/>
    <w:rsid w:val="000656FA"/>
    <w:rsid w:val="0012141C"/>
    <w:rsid w:val="00127BAE"/>
    <w:rsid w:val="001F5926"/>
    <w:rsid w:val="00396F6C"/>
    <w:rsid w:val="00440F2C"/>
    <w:rsid w:val="00546008"/>
    <w:rsid w:val="005F3862"/>
    <w:rsid w:val="00677CAC"/>
    <w:rsid w:val="0087114E"/>
    <w:rsid w:val="00933A9D"/>
    <w:rsid w:val="0098166C"/>
    <w:rsid w:val="00A13E7B"/>
    <w:rsid w:val="00CA1C89"/>
    <w:rsid w:val="00DB6039"/>
    <w:rsid w:val="00E03531"/>
    <w:rsid w:val="00EF132B"/>
    <w:rsid w:val="00F4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F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353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E03531"/>
    <w:pPr>
      <w:keepNext/>
      <w:numPr>
        <w:numId w:val="5"/>
      </w:numPr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E035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0353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E03531"/>
    <w:pPr>
      <w:keepNext/>
      <w:ind w:left="7371"/>
      <w:jc w:val="right"/>
      <w:outlineLvl w:val="4"/>
    </w:pPr>
    <w:rPr>
      <w:rFonts w:cs="Calibri"/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3531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03531"/>
    <w:pPr>
      <w:keepNext/>
      <w:outlineLvl w:val="6"/>
    </w:pPr>
    <w:rPr>
      <w:rFonts w:cs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0353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03531"/>
    <w:pPr>
      <w:keepNext/>
      <w:jc w:val="center"/>
      <w:outlineLvl w:val="8"/>
    </w:pPr>
    <w:rPr>
      <w:rFonts w:cs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531"/>
    <w:rPr>
      <w:rFonts w:ascii="Cambria" w:hAnsi="Cambria" w:cs="Cambria"/>
      <w:b/>
      <w:bCs/>
      <w:sz w:val="28"/>
      <w:szCs w:val="28"/>
      <w:shd w:val="pct12" w:color="auto" w:fill="auto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rsid w:val="00E03531"/>
    <w:rPr>
      <w:b/>
      <w:bCs/>
      <w:sz w:val="24"/>
      <w:szCs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rsid w:val="00E03531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03531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rsid w:val="00E03531"/>
    <w:rPr>
      <w:rFonts w:ascii="Times New Roman" w:hAnsi="Times New Roman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rsid w:val="00E03531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03531"/>
    <w:rPr>
      <w:rFonts w:ascii="Times New Roman" w:hAnsi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03531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3531"/>
    <w:rPr>
      <w:rFonts w:ascii="Times New Roman" w:hAnsi="Times New Roman"/>
      <w:b/>
      <w:bCs/>
      <w:sz w:val="24"/>
      <w:szCs w:val="24"/>
      <w:u w:val="single"/>
    </w:rPr>
  </w:style>
  <w:style w:type="paragraph" w:styleId="Spistreci1">
    <w:name w:val="toc 1"/>
    <w:basedOn w:val="Normalny"/>
    <w:next w:val="Normalny"/>
    <w:autoRedefine/>
    <w:uiPriority w:val="39"/>
    <w:rsid w:val="0098166C"/>
    <w:pPr>
      <w:tabs>
        <w:tab w:val="left" w:pos="960"/>
        <w:tab w:val="right" w:leader="dot" w:pos="9923"/>
      </w:tabs>
    </w:pPr>
    <w:rPr>
      <w:rFonts w:cs="Century Gothic"/>
      <w:sz w:val="18"/>
      <w:szCs w:val="18"/>
    </w:rPr>
  </w:style>
  <w:style w:type="paragraph" w:styleId="Spistreci2">
    <w:name w:val="toc 2"/>
    <w:basedOn w:val="Normalny"/>
    <w:next w:val="Normalny"/>
    <w:autoRedefine/>
    <w:rsid w:val="0098166C"/>
    <w:pPr>
      <w:ind w:left="240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39"/>
    <w:rsid w:val="0098166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 w:cs="Arial Narrow"/>
      <w:noProof/>
    </w:rPr>
  </w:style>
  <w:style w:type="paragraph" w:styleId="Legenda">
    <w:name w:val="caption"/>
    <w:basedOn w:val="Normalny"/>
    <w:next w:val="Normalny"/>
    <w:uiPriority w:val="99"/>
    <w:qFormat/>
    <w:rsid w:val="00E03531"/>
    <w:pPr>
      <w:spacing w:line="360" w:lineRule="auto"/>
      <w:jc w:val="right"/>
    </w:pPr>
    <w:rPr>
      <w:rFonts w:ascii="Arial Narrow" w:hAnsi="Arial Narrow" w:cs="Arial Narrow"/>
      <w:i/>
      <w:iCs/>
      <w:sz w:val="16"/>
      <w:szCs w:val="16"/>
    </w:rPr>
  </w:style>
  <w:style w:type="paragraph" w:styleId="Tytu">
    <w:name w:val="Title"/>
    <w:basedOn w:val="Normalny"/>
    <w:link w:val="TytuZnak"/>
    <w:qFormat/>
    <w:rsid w:val="00E0353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E03531"/>
    <w:rPr>
      <w:rFonts w:ascii="Arial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03531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03531"/>
    <w:rPr>
      <w:rFonts w:ascii="Arial" w:hAnsi="Arial" w:cs="Arial"/>
      <w:i/>
      <w:iCs/>
      <w:sz w:val="28"/>
      <w:szCs w:val="28"/>
      <w:lang w:eastAsia="ar-SA" w:bidi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E03531"/>
    <w:rPr>
      <w:b/>
      <w:bCs/>
    </w:rPr>
  </w:style>
  <w:style w:type="character" w:styleId="Uwydatnienie">
    <w:name w:val="Emphasis"/>
    <w:basedOn w:val="Domylnaczcionkaakapitu"/>
    <w:uiPriority w:val="99"/>
    <w:qFormat/>
    <w:rsid w:val="00E03531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98166C"/>
    <w:rPr>
      <w:rFonts w:cs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166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03531"/>
    <w:pPr>
      <w:ind w:left="720"/>
    </w:pPr>
    <w:rPr>
      <w:rFonts w:cs="Calibri"/>
    </w:rPr>
  </w:style>
  <w:style w:type="character" w:customStyle="1" w:styleId="AkapitzlistZnak">
    <w:name w:val="Akapit z listą Znak"/>
    <w:link w:val="Akapitzlist"/>
    <w:uiPriority w:val="99"/>
    <w:locked/>
    <w:rsid w:val="00E03531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8166C"/>
    <w:rPr>
      <w:rFonts w:cs="Calibr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8166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66C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166C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98166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8166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8166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816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8166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166C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Nagwekspisutreci1">
    <w:name w:val="Nagłówek spisu treści1"/>
    <w:basedOn w:val="Nagwek1"/>
    <w:next w:val="Normalny"/>
    <w:uiPriority w:val="99"/>
    <w:rsid w:val="0098166C"/>
    <w:pPr>
      <w:outlineLvl w:val="9"/>
    </w:pPr>
  </w:style>
  <w:style w:type="paragraph" w:customStyle="1" w:styleId="Akapitzlist1">
    <w:name w:val="Akapit z listą1"/>
    <w:basedOn w:val="Normalny"/>
    <w:link w:val="ListParagraphChar"/>
    <w:uiPriority w:val="99"/>
    <w:rsid w:val="0098166C"/>
    <w:pPr>
      <w:ind w:left="720"/>
    </w:pPr>
    <w:rPr>
      <w:szCs w:val="20"/>
    </w:rPr>
  </w:style>
  <w:style w:type="character" w:customStyle="1" w:styleId="ListParagraphChar">
    <w:name w:val="List Paragraph Char"/>
    <w:link w:val="Akapitzlist1"/>
    <w:uiPriority w:val="99"/>
    <w:locked/>
    <w:rsid w:val="0098166C"/>
    <w:rPr>
      <w:rFonts w:ascii="Times New Roman" w:hAnsi="Times New Roman"/>
      <w:sz w:val="24"/>
    </w:rPr>
  </w:style>
  <w:style w:type="paragraph" w:customStyle="1" w:styleId="Bezodstpw1">
    <w:name w:val="Bez odstępów1"/>
    <w:uiPriority w:val="1"/>
    <w:qFormat/>
    <w:rsid w:val="00E03531"/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E0353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ezodstpw11">
    <w:name w:val="Bez odstępów11"/>
    <w:uiPriority w:val="1"/>
    <w:rsid w:val="0098166C"/>
    <w:rPr>
      <w:rFonts w:ascii="Verdana" w:hAnsi="Verdana" w:cs="Verdana"/>
      <w:lang w:val="en-US" w:eastAsia="en-US"/>
    </w:rPr>
  </w:style>
  <w:style w:type="paragraph" w:customStyle="1" w:styleId="Heading1">
    <w:name w:val="Heading 1"/>
    <w:basedOn w:val="Normalny"/>
    <w:uiPriority w:val="1"/>
    <w:rsid w:val="0098166C"/>
    <w:pPr>
      <w:widowControl w:val="0"/>
      <w:autoSpaceDE w:val="0"/>
      <w:autoSpaceDN w:val="0"/>
      <w:adjustRightInd w:val="0"/>
      <w:spacing w:before="93"/>
      <w:outlineLvl w:val="0"/>
    </w:pPr>
    <w:rPr>
      <w:rFonts w:ascii="Arial" w:hAnsi="Arial" w:cs="Arial"/>
      <w:b/>
      <w:bCs/>
    </w:rPr>
  </w:style>
  <w:style w:type="paragraph" w:customStyle="1" w:styleId="Heading5">
    <w:name w:val="Heading 5"/>
    <w:basedOn w:val="Normalny"/>
    <w:uiPriority w:val="1"/>
    <w:rsid w:val="0098166C"/>
    <w:pPr>
      <w:widowControl w:val="0"/>
      <w:ind w:left="2126"/>
      <w:outlineLvl w:val="5"/>
    </w:pPr>
    <w:rPr>
      <w:rFonts w:ascii="Verdana" w:eastAsia="Verdana" w:hAnsi="Verdana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166C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166C"/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link w:val="ListParagraphChar2"/>
    <w:qFormat/>
    <w:rsid w:val="00E03531"/>
    <w:pPr>
      <w:ind w:left="720"/>
    </w:pPr>
    <w:rPr>
      <w:rFonts w:ascii="Calibri" w:hAnsi="Calibri" w:cs="Calibri"/>
      <w:szCs w:val="20"/>
    </w:rPr>
  </w:style>
  <w:style w:type="character" w:customStyle="1" w:styleId="ListParagraphChar2">
    <w:name w:val="List Paragraph Char2"/>
    <w:link w:val="Akapitzlist2"/>
    <w:locked/>
    <w:rsid w:val="00E03531"/>
    <w:rPr>
      <w:sz w:val="24"/>
    </w:rPr>
  </w:style>
  <w:style w:type="paragraph" w:customStyle="1" w:styleId="Bezodstpw2">
    <w:name w:val="Bez odstępów2"/>
    <w:uiPriority w:val="99"/>
    <w:qFormat/>
    <w:rsid w:val="00E03531"/>
    <w:pPr>
      <w:spacing w:before="200" w:after="200" w:line="276" w:lineRule="auto"/>
    </w:pPr>
    <w:rPr>
      <w:rFonts w:ascii="Verdana" w:hAnsi="Verdana" w:cs="Verdana"/>
      <w:sz w:val="22"/>
      <w:szCs w:val="22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656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656FA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0656FA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6FA"/>
    <w:rPr>
      <w:rFonts w:ascii="Times New Roman" w:hAnsi="Times New Roman" w:cs="Times New Roman"/>
      <w:i/>
      <w:iCs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0656FA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0656FA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semiHidden/>
    <w:rsid w:val="000656FA"/>
    <w:rPr>
      <w:vertAlign w:val="superscript"/>
    </w:rPr>
  </w:style>
  <w:style w:type="paragraph" w:customStyle="1" w:styleId="Akapitzlist3">
    <w:name w:val="Akapit z listą3"/>
    <w:basedOn w:val="Normalny"/>
    <w:uiPriority w:val="99"/>
    <w:qFormat/>
    <w:rsid w:val="000656FA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2</cp:revision>
  <dcterms:created xsi:type="dcterms:W3CDTF">2019-01-22T09:11:00Z</dcterms:created>
  <dcterms:modified xsi:type="dcterms:W3CDTF">2019-01-22T13:39:00Z</dcterms:modified>
</cp:coreProperties>
</file>